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A51872"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2DF5C94B" w:rsidR="00C72BB7" w:rsidRPr="00A51872" w:rsidRDefault="001C6EBD">
            <w:pPr>
              <w:rPr>
                <w:lang w:val="en-GB"/>
              </w:rPr>
            </w:pPr>
            <w:r w:rsidRPr="00A51872">
              <w:rPr>
                <w:b/>
                <w:bCs/>
                <w:lang w:val="en-GB"/>
              </w:rPr>
              <w:t>Session</w:t>
            </w:r>
            <w:r w:rsidR="00E36C50" w:rsidRPr="00A51872">
              <w:rPr>
                <w:b/>
                <w:bCs/>
                <w:lang w:val="en-GB"/>
              </w:rPr>
              <w:t xml:space="preserve"> </w:t>
            </w:r>
            <w:r w:rsidR="00116509" w:rsidRPr="00A51872">
              <w:rPr>
                <w:b/>
                <w:bCs/>
                <w:lang w:val="en-GB"/>
              </w:rPr>
              <w:t>10</w:t>
            </w:r>
            <w:r w:rsidR="00C72BB7" w:rsidRPr="00A51872">
              <w:rPr>
                <w:b/>
                <w:bCs/>
                <w:lang w:val="en-GB"/>
              </w:rPr>
              <w:t xml:space="preserve">: </w:t>
            </w:r>
            <w:r w:rsidR="00116509" w:rsidRPr="00A51872">
              <w:rPr>
                <w:b/>
                <w:bCs/>
                <w:lang w:val="en-GB"/>
              </w:rPr>
              <w:t>Health</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A51872" w:rsidRDefault="00232CFB" w:rsidP="00B9610E">
            <w:pPr>
              <w:jc w:val="center"/>
              <w:rPr>
                <w:b/>
                <w:lang w:val="en-GB"/>
              </w:rPr>
            </w:pPr>
            <w:r w:rsidRPr="00A51872">
              <w:rPr>
                <w:b/>
                <w:lang w:val="en-GB"/>
              </w:rPr>
              <w:t xml:space="preserve">1 </w:t>
            </w:r>
            <w:r w:rsidR="00C72BB7" w:rsidRPr="00A51872">
              <w:rPr>
                <w:b/>
                <w:lang w:val="en-GB"/>
              </w:rPr>
              <w:t>hour</w:t>
            </w:r>
            <w:r w:rsidRPr="00A51872">
              <w:rPr>
                <w:b/>
                <w:lang w:val="en-GB"/>
              </w:rPr>
              <w:t xml:space="preserve"> 30 minutes</w:t>
            </w:r>
          </w:p>
        </w:tc>
      </w:tr>
      <w:tr w:rsidR="007217EB" w:rsidRPr="00A51872"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30205AFD" w14:textId="7766BCA9" w:rsidR="00134202" w:rsidRPr="00A51872" w:rsidRDefault="007217EB" w:rsidP="007217EB">
            <w:pPr>
              <w:rPr>
                <w:lang w:val="en-GB"/>
              </w:rPr>
            </w:pPr>
            <w:r w:rsidRPr="00A51872">
              <w:rPr>
                <w:b/>
                <w:lang w:val="en-GB"/>
              </w:rPr>
              <w:t>Note:</w:t>
            </w:r>
            <w:r w:rsidRPr="00A51872">
              <w:rPr>
                <w:lang w:val="en-GB"/>
              </w:rPr>
              <w:t xml:space="preserve"> This session is </w:t>
            </w:r>
            <w:r w:rsidR="00B722BC" w:rsidRPr="00A51872">
              <w:rPr>
                <w:lang w:val="en-GB"/>
              </w:rPr>
              <w:t>primarily</w:t>
            </w:r>
            <w:r w:rsidRPr="00A51872">
              <w:rPr>
                <w:lang w:val="en-GB"/>
              </w:rPr>
              <w:t xml:space="preserve"> knowledge</w:t>
            </w:r>
            <w:r w:rsidR="001E6E02">
              <w:rPr>
                <w:lang w:val="en-GB"/>
              </w:rPr>
              <w:t xml:space="preserve"> </w:t>
            </w:r>
            <w:r w:rsidRPr="00A51872">
              <w:rPr>
                <w:lang w:val="en-GB"/>
              </w:rPr>
              <w:t>based (explaining</w:t>
            </w:r>
            <w:r w:rsidR="00E2734E" w:rsidRPr="00A51872">
              <w:rPr>
                <w:lang w:val="en-GB"/>
              </w:rPr>
              <w:t xml:space="preserve"> </w:t>
            </w:r>
            <w:r w:rsidR="00116509" w:rsidRPr="00A51872">
              <w:rPr>
                <w:lang w:val="en-GB"/>
              </w:rPr>
              <w:t xml:space="preserve">the categories and objectives of </w:t>
            </w:r>
            <w:r w:rsidR="001E6E02">
              <w:rPr>
                <w:lang w:val="en-GB"/>
              </w:rPr>
              <w:t>h</w:t>
            </w:r>
            <w:r w:rsidR="00116509" w:rsidRPr="00A51872">
              <w:rPr>
                <w:lang w:val="en-GB"/>
              </w:rPr>
              <w:t>ealth</w:t>
            </w:r>
            <w:r w:rsidR="00F8536E" w:rsidRPr="00A51872">
              <w:rPr>
                <w:lang w:val="en-GB"/>
              </w:rPr>
              <w:t xml:space="preserve"> standards</w:t>
            </w:r>
            <w:r w:rsidR="00874633" w:rsidRPr="00A51872">
              <w:rPr>
                <w:lang w:val="en-GB"/>
              </w:rPr>
              <w:t xml:space="preserve"> and</w:t>
            </w:r>
            <w:r w:rsidR="00F8536E" w:rsidRPr="00A51872">
              <w:rPr>
                <w:lang w:val="en-GB"/>
              </w:rPr>
              <w:t xml:space="preserve"> </w:t>
            </w:r>
            <w:proofErr w:type="gramStart"/>
            <w:r w:rsidR="00F8536E" w:rsidRPr="00A51872">
              <w:rPr>
                <w:lang w:val="en-GB"/>
              </w:rPr>
              <w:t>indicators</w:t>
            </w:r>
            <w:r w:rsidR="001E6E02">
              <w:rPr>
                <w:lang w:val="en-GB"/>
              </w:rPr>
              <w:t>,</w:t>
            </w:r>
            <w:r w:rsidR="00F8536E" w:rsidRPr="00A51872">
              <w:rPr>
                <w:lang w:val="en-GB"/>
              </w:rPr>
              <w:t xml:space="preserve"> and</w:t>
            </w:r>
            <w:proofErr w:type="gramEnd"/>
            <w:r w:rsidR="00E2734E" w:rsidRPr="00A51872">
              <w:rPr>
                <w:lang w:val="en-GB"/>
              </w:rPr>
              <w:t xml:space="preserve"> </w:t>
            </w:r>
            <w:r w:rsidR="00F8536E" w:rsidRPr="00A51872">
              <w:rPr>
                <w:lang w:val="en-GB"/>
              </w:rPr>
              <w:t>providing context for them</w:t>
            </w:r>
            <w:r w:rsidRPr="00A51872">
              <w:rPr>
                <w:lang w:val="en-GB"/>
              </w:rPr>
              <w:t>)</w:t>
            </w:r>
            <w:r w:rsidR="00116509" w:rsidRPr="00A51872">
              <w:rPr>
                <w:lang w:val="en-GB"/>
              </w:rPr>
              <w:t xml:space="preserve">. </w:t>
            </w:r>
            <w:r w:rsidR="001E6E02">
              <w:rPr>
                <w:lang w:val="en-GB"/>
              </w:rPr>
              <w:t>Its</w:t>
            </w:r>
            <w:r w:rsidR="00116509" w:rsidRPr="00A51872">
              <w:rPr>
                <w:lang w:val="en-GB"/>
              </w:rPr>
              <w:t xml:space="preserve"> </w:t>
            </w:r>
            <w:r w:rsidRPr="00A51872">
              <w:rPr>
                <w:lang w:val="en-GB"/>
              </w:rPr>
              <w:t>partially attitude</w:t>
            </w:r>
            <w:r w:rsidR="001E6E02">
              <w:rPr>
                <w:lang w:val="en-GB"/>
              </w:rPr>
              <w:t xml:space="preserve"> </w:t>
            </w:r>
            <w:r w:rsidRPr="00A51872">
              <w:rPr>
                <w:lang w:val="en-GB"/>
              </w:rPr>
              <w:t>oriented (heightening awareness of the</w:t>
            </w:r>
            <w:r w:rsidR="00B722BC" w:rsidRPr="00A51872">
              <w:rPr>
                <w:lang w:val="en-GB"/>
              </w:rPr>
              <w:t xml:space="preserve"> </w:t>
            </w:r>
            <w:r w:rsidR="00610958" w:rsidRPr="00A51872">
              <w:rPr>
                <w:lang w:val="en-GB"/>
              </w:rPr>
              <w:t xml:space="preserve">importance of </w:t>
            </w:r>
            <w:r w:rsidR="00116509" w:rsidRPr="00A51872">
              <w:rPr>
                <w:lang w:val="en-GB"/>
              </w:rPr>
              <w:t>linking other sector program</w:t>
            </w:r>
            <w:r w:rsidR="00880FA7">
              <w:rPr>
                <w:lang w:val="en-GB"/>
              </w:rPr>
              <w:t>me</w:t>
            </w:r>
            <w:r w:rsidR="00116509" w:rsidRPr="00A51872">
              <w:rPr>
                <w:lang w:val="en-GB"/>
              </w:rPr>
              <w:t xml:space="preserve">s to </w:t>
            </w:r>
            <w:r w:rsidR="001E6E02">
              <w:rPr>
                <w:lang w:val="en-GB"/>
              </w:rPr>
              <w:t>h</w:t>
            </w:r>
            <w:r w:rsidR="00116509" w:rsidRPr="00A51872">
              <w:rPr>
                <w:lang w:val="en-GB"/>
              </w:rPr>
              <w:t>ealth</w:t>
            </w:r>
            <w:r w:rsidR="00610958" w:rsidRPr="00A51872">
              <w:rPr>
                <w:lang w:val="en-GB"/>
              </w:rPr>
              <w:t xml:space="preserve"> programming</w:t>
            </w:r>
            <w:r w:rsidR="00F8536E" w:rsidRPr="00A51872">
              <w:rPr>
                <w:lang w:val="en-GB"/>
              </w:rPr>
              <w:t>)</w:t>
            </w:r>
            <w:r w:rsidR="001E6E02">
              <w:rPr>
                <w:lang w:val="en-GB"/>
              </w:rPr>
              <w:t>,</w:t>
            </w:r>
            <w:r w:rsidR="00116509" w:rsidRPr="00A51872">
              <w:rPr>
                <w:lang w:val="en-GB"/>
              </w:rPr>
              <w:t xml:space="preserve"> and partially skill oriented i</w:t>
            </w:r>
            <w:r w:rsidR="00134202" w:rsidRPr="00A51872">
              <w:rPr>
                <w:lang w:val="en-GB"/>
              </w:rPr>
              <w:t xml:space="preserve">n analysis of application of the </w:t>
            </w:r>
            <w:r w:rsidR="001E6E02">
              <w:rPr>
                <w:lang w:val="en-GB"/>
              </w:rPr>
              <w:t>h</w:t>
            </w:r>
            <w:r w:rsidR="00134202" w:rsidRPr="00A51872">
              <w:rPr>
                <w:lang w:val="en-GB"/>
              </w:rPr>
              <w:t xml:space="preserve">ealth </w:t>
            </w:r>
            <w:r w:rsidR="001E6E02">
              <w:rPr>
                <w:lang w:val="en-GB"/>
              </w:rPr>
              <w:t>a</w:t>
            </w:r>
            <w:r w:rsidR="00134202" w:rsidRPr="00A51872">
              <w:rPr>
                <w:lang w:val="en-GB"/>
              </w:rPr>
              <w:t xml:space="preserve">ssessment </w:t>
            </w:r>
            <w:r w:rsidR="001E6E02">
              <w:rPr>
                <w:lang w:val="en-GB"/>
              </w:rPr>
              <w:t>c</w:t>
            </w:r>
            <w:r w:rsidR="00134202" w:rsidRPr="00A51872">
              <w:rPr>
                <w:lang w:val="en-GB"/>
              </w:rPr>
              <w:t>hecklist exercise.</w:t>
            </w:r>
          </w:p>
          <w:p w14:paraId="20309AC7" w14:textId="77777777" w:rsidR="00134202" w:rsidRPr="00A51872" w:rsidRDefault="00134202" w:rsidP="007217EB">
            <w:pPr>
              <w:rPr>
                <w:lang w:val="en-GB"/>
              </w:rPr>
            </w:pPr>
          </w:p>
          <w:p w14:paraId="7387723F" w14:textId="513BA274" w:rsidR="007217EB" w:rsidRPr="00A51872" w:rsidRDefault="007217EB" w:rsidP="007217EB">
            <w:pPr>
              <w:rPr>
                <w:lang w:val="en-GB"/>
              </w:rPr>
            </w:pPr>
            <w:r w:rsidRPr="00A51872">
              <w:rPr>
                <w:lang w:val="en-GB"/>
              </w:rPr>
              <w:t>The session includes:</w:t>
            </w:r>
          </w:p>
          <w:p w14:paraId="599C6715" w14:textId="3187D877" w:rsidR="00D6040B" w:rsidRPr="00A51872" w:rsidRDefault="007217EB" w:rsidP="00D6040B">
            <w:pPr>
              <w:ind w:left="251"/>
              <w:rPr>
                <w:lang w:val="en-GB"/>
              </w:rPr>
            </w:pPr>
            <w:r w:rsidRPr="00A51872">
              <w:rPr>
                <w:lang w:val="en-GB"/>
              </w:rPr>
              <w:t xml:space="preserve">1. </w:t>
            </w:r>
            <w:r w:rsidRPr="00A51872">
              <w:rPr>
                <w:b/>
                <w:lang w:val="en-GB"/>
              </w:rPr>
              <w:t>PowerPoint presentation</w:t>
            </w:r>
            <w:r w:rsidRPr="00A51872">
              <w:rPr>
                <w:lang w:val="en-GB"/>
              </w:rPr>
              <w:t xml:space="preserve"> –</w:t>
            </w:r>
            <w:r w:rsidR="001E6E02">
              <w:rPr>
                <w:lang w:val="en-GB"/>
              </w:rPr>
              <w:t xml:space="preserve"> </w:t>
            </w:r>
            <w:r w:rsidRPr="00A51872">
              <w:rPr>
                <w:lang w:val="en-GB"/>
              </w:rPr>
              <w:t>with trainer’s notes in the “Notes View”</w:t>
            </w:r>
            <w:r w:rsidR="00B40893">
              <w:rPr>
                <w:lang w:val="en-GB"/>
              </w:rPr>
              <w:t>, which</w:t>
            </w:r>
            <w:r w:rsidRPr="00A51872">
              <w:rPr>
                <w:lang w:val="en-GB"/>
              </w:rPr>
              <w:t xml:space="preserve"> </w:t>
            </w:r>
            <w:r w:rsidR="00AE320C" w:rsidRPr="00A51872">
              <w:rPr>
                <w:lang w:val="en-GB"/>
              </w:rPr>
              <w:t>e</w:t>
            </w:r>
            <w:r w:rsidRPr="00A51872">
              <w:rPr>
                <w:lang w:val="en-GB"/>
              </w:rPr>
              <w:t>xplain the key themes on the slides</w:t>
            </w:r>
            <w:r w:rsidR="00B40893">
              <w:rPr>
                <w:lang w:val="en-GB"/>
              </w:rPr>
              <w:t>,</w:t>
            </w:r>
            <w:r w:rsidRPr="00A51872">
              <w:rPr>
                <w:lang w:val="en-GB"/>
              </w:rPr>
              <w:t xml:space="preserve"> </w:t>
            </w:r>
            <w:r w:rsidR="00AE320C" w:rsidRPr="00A51872">
              <w:rPr>
                <w:lang w:val="en-GB"/>
              </w:rPr>
              <w:t>and provide instructions for activities and their debriefing</w:t>
            </w:r>
            <w:r w:rsidRPr="00A51872">
              <w:rPr>
                <w:lang w:val="en-GB"/>
              </w:rPr>
              <w:t>.</w:t>
            </w:r>
            <w:r w:rsidR="00D6040B" w:rsidRPr="00A51872">
              <w:rPr>
                <w:lang w:val="en-GB"/>
              </w:rPr>
              <w:t xml:space="preserve"> </w:t>
            </w:r>
          </w:p>
          <w:p w14:paraId="021D2A6E" w14:textId="77777777" w:rsidR="003329CB" w:rsidRDefault="00B427CD" w:rsidP="00B427CD">
            <w:pPr>
              <w:ind w:left="251"/>
              <w:rPr>
                <w:lang w:val="en-GB"/>
              </w:rPr>
            </w:pPr>
            <w:r w:rsidRPr="00A51872">
              <w:rPr>
                <w:lang w:val="en-GB"/>
              </w:rPr>
              <w:t>2</w:t>
            </w:r>
            <w:r w:rsidR="00D6040B" w:rsidRPr="00A51872">
              <w:rPr>
                <w:lang w:val="en-GB"/>
              </w:rPr>
              <w:t>.</w:t>
            </w:r>
            <w:r w:rsidR="00E71220" w:rsidRPr="00A51872">
              <w:rPr>
                <w:lang w:val="en-GB"/>
              </w:rPr>
              <w:t xml:space="preserve"> </w:t>
            </w:r>
            <w:r w:rsidR="007217EB" w:rsidRPr="00A51872">
              <w:rPr>
                <w:b/>
                <w:lang w:val="en-GB"/>
              </w:rPr>
              <w:t>A short video</w:t>
            </w:r>
            <w:r w:rsidR="007217EB" w:rsidRPr="00A51872">
              <w:rPr>
                <w:lang w:val="en-GB"/>
              </w:rPr>
              <w:t xml:space="preserve"> </w:t>
            </w:r>
            <w:r w:rsidR="00E71220" w:rsidRPr="00A51872">
              <w:rPr>
                <w:b/>
                <w:lang w:val="en-GB"/>
              </w:rPr>
              <w:t>with a</w:t>
            </w:r>
            <w:r w:rsidR="00D6040B" w:rsidRPr="00A51872">
              <w:rPr>
                <w:b/>
                <w:lang w:val="en-GB"/>
              </w:rPr>
              <w:t xml:space="preserve"> simple </w:t>
            </w:r>
            <w:r w:rsidRPr="00A51872">
              <w:rPr>
                <w:b/>
                <w:lang w:val="en-GB"/>
              </w:rPr>
              <w:t>assessment</w:t>
            </w:r>
            <w:r w:rsidR="00134202" w:rsidRPr="00A51872">
              <w:rPr>
                <w:b/>
                <w:lang w:val="en-GB"/>
              </w:rPr>
              <w:t>-</w:t>
            </w:r>
            <w:r w:rsidRPr="00A51872">
              <w:rPr>
                <w:b/>
                <w:lang w:val="en-GB"/>
              </w:rPr>
              <w:t>oriented</w:t>
            </w:r>
            <w:r w:rsidR="00D6040B" w:rsidRPr="00A51872">
              <w:rPr>
                <w:b/>
                <w:lang w:val="en-GB"/>
              </w:rPr>
              <w:t xml:space="preserve"> </w:t>
            </w:r>
            <w:r w:rsidR="00E71220" w:rsidRPr="00A51872">
              <w:rPr>
                <w:b/>
                <w:lang w:val="en-GB"/>
              </w:rPr>
              <w:t>exercise</w:t>
            </w:r>
            <w:r w:rsidR="007217EB" w:rsidRPr="00A51872">
              <w:rPr>
                <w:lang w:val="en-GB"/>
              </w:rPr>
              <w:t xml:space="preserve"> </w:t>
            </w:r>
            <w:r w:rsidR="00E71220" w:rsidRPr="00A51872">
              <w:rPr>
                <w:lang w:val="en-GB"/>
              </w:rPr>
              <w:t xml:space="preserve">depicts various elements of a </w:t>
            </w:r>
            <w:r w:rsidR="00E76CA3">
              <w:rPr>
                <w:lang w:val="en-GB"/>
              </w:rPr>
              <w:t>h</w:t>
            </w:r>
            <w:r w:rsidRPr="00A51872">
              <w:rPr>
                <w:lang w:val="en-GB"/>
              </w:rPr>
              <w:t>ealth</w:t>
            </w:r>
            <w:r w:rsidR="00E71220" w:rsidRPr="00A51872">
              <w:rPr>
                <w:lang w:val="en-GB"/>
              </w:rPr>
              <w:t xml:space="preserve"> program</w:t>
            </w:r>
            <w:r w:rsidR="00E76CA3">
              <w:rPr>
                <w:lang w:val="en-GB"/>
              </w:rPr>
              <w:t>me</w:t>
            </w:r>
            <w:r w:rsidR="00E71220" w:rsidRPr="00A51872">
              <w:rPr>
                <w:lang w:val="en-GB"/>
              </w:rPr>
              <w:t xml:space="preserve"> implemented in </w:t>
            </w:r>
            <w:r w:rsidRPr="00A51872">
              <w:rPr>
                <w:lang w:val="en-GB"/>
              </w:rPr>
              <w:t>north</w:t>
            </w:r>
            <w:r w:rsidR="00E76CA3">
              <w:rPr>
                <w:lang w:val="en-GB"/>
              </w:rPr>
              <w:t>e</w:t>
            </w:r>
            <w:r w:rsidRPr="00A51872">
              <w:rPr>
                <w:lang w:val="en-GB"/>
              </w:rPr>
              <w:t>ast Nigeria</w:t>
            </w:r>
            <w:r w:rsidR="00D6040B" w:rsidRPr="00A51872">
              <w:rPr>
                <w:lang w:val="en-GB"/>
              </w:rPr>
              <w:t>.</w:t>
            </w:r>
            <w:r w:rsidR="0026204F" w:rsidRPr="00A51872">
              <w:rPr>
                <w:lang w:val="en-GB"/>
              </w:rPr>
              <w:t xml:space="preserve"> </w:t>
            </w:r>
            <w:r w:rsidR="00D6040B" w:rsidRPr="00A51872">
              <w:rPr>
                <w:lang w:val="en-GB"/>
              </w:rPr>
              <w:t>P</w:t>
            </w:r>
            <w:r w:rsidR="00E71220" w:rsidRPr="00A51872">
              <w:rPr>
                <w:lang w:val="en-GB"/>
              </w:rPr>
              <w:t xml:space="preserve">articipants will </w:t>
            </w:r>
            <w:r w:rsidRPr="00A51872">
              <w:rPr>
                <w:lang w:val="en-GB"/>
              </w:rPr>
              <w:t xml:space="preserve">read the Sphere </w:t>
            </w:r>
            <w:r w:rsidR="00E76CA3">
              <w:rPr>
                <w:lang w:val="en-GB"/>
              </w:rPr>
              <w:t>h</w:t>
            </w:r>
            <w:r w:rsidRPr="00A51872">
              <w:rPr>
                <w:lang w:val="en-GB"/>
              </w:rPr>
              <w:t xml:space="preserve">ealth </w:t>
            </w:r>
            <w:r w:rsidR="00E76CA3">
              <w:rPr>
                <w:lang w:val="en-GB"/>
              </w:rPr>
              <w:t>a</w:t>
            </w:r>
            <w:r w:rsidRPr="00A51872">
              <w:rPr>
                <w:lang w:val="en-GB"/>
              </w:rPr>
              <w:t xml:space="preserve">ssessment checklist, </w:t>
            </w:r>
            <w:r w:rsidR="00E71220" w:rsidRPr="00A51872">
              <w:rPr>
                <w:lang w:val="en-GB"/>
              </w:rPr>
              <w:t>watch the video</w:t>
            </w:r>
            <w:r w:rsidR="00D6040B" w:rsidRPr="00A51872">
              <w:rPr>
                <w:lang w:val="en-GB"/>
              </w:rPr>
              <w:t>, evaluate what they see and hear</w:t>
            </w:r>
            <w:r w:rsidR="00E76CA3">
              <w:rPr>
                <w:lang w:val="en-GB"/>
              </w:rPr>
              <w:t>,</w:t>
            </w:r>
            <w:r w:rsidRPr="00A51872">
              <w:rPr>
                <w:lang w:val="en-GB"/>
              </w:rPr>
              <w:t xml:space="preserve"> and note wh</w:t>
            </w:r>
            <w:r w:rsidR="00E76CA3">
              <w:rPr>
                <w:lang w:val="en-GB"/>
              </w:rPr>
              <w:t>ich</w:t>
            </w:r>
            <w:r w:rsidRPr="00A51872">
              <w:rPr>
                <w:lang w:val="en-GB"/>
              </w:rPr>
              <w:t xml:space="preserve"> elements from the checklist were clearly covered, and which ones may not have been. </w:t>
            </w:r>
            <w:r w:rsidR="00F731C4" w:rsidRPr="00A51872">
              <w:rPr>
                <w:lang w:val="en-GB"/>
              </w:rPr>
              <w:t>Finally,</w:t>
            </w:r>
            <w:r w:rsidR="00134202" w:rsidRPr="00A51872">
              <w:rPr>
                <w:lang w:val="en-GB"/>
              </w:rPr>
              <w:t xml:space="preserve"> they will </w:t>
            </w:r>
            <w:r w:rsidRPr="00A51872">
              <w:rPr>
                <w:lang w:val="en-GB"/>
              </w:rPr>
              <w:t xml:space="preserve">consider the </w:t>
            </w:r>
            <w:r w:rsidR="00134202" w:rsidRPr="00A51872">
              <w:rPr>
                <w:lang w:val="en-GB"/>
              </w:rPr>
              <w:t>challenges to</w:t>
            </w:r>
            <w:r w:rsidRPr="00A51872">
              <w:rPr>
                <w:lang w:val="en-GB"/>
              </w:rPr>
              <w:t xml:space="preserve"> completing the entire assessment checklist</w:t>
            </w:r>
            <w:r w:rsidR="00134202" w:rsidRPr="00A51872">
              <w:rPr>
                <w:lang w:val="en-GB"/>
              </w:rPr>
              <w:t>.</w:t>
            </w:r>
          </w:p>
          <w:p w14:paraId="0E1F9446" w14:textId="4B7C7EE6" w:rsidR="00171E55" w:rsidRPr="00A51872" w:rsidRDefault="00171E55" w:rsidP="00171E55">
            <w:pPr>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256D71DE" w14:textId="77777777" w:rsidR="001C73F6" w:rsidRDefault="001C73F6" w:rsidP="007217EB">
            <w:pPr>
              <w:rPr>
                <w:lang w:val="en-GB"/>
              </w:rPr>
            </w:pPr>
          </w:p>
          <w:p w14:paraId="2D811200" w14:textId="30F440FA" w:rsidR="007217EB" w:rsidRPr="00A51872" w:rsidRDefault="007217EB" w:rsidP="007217EB">
            <w:pPr>
              <w:rPr>
                <w:lang w:val="en-GB"/>
              </w:rPr>
            </w:pPr>
            <w:r w:rsidRPr="00A51872">
              <w:rPr>
                <w:noProof/>
                <w:lang w:val="en-GB"/>
              </w:rPr>
              <w:drawing>
                <wp:inline distT="0" distB="0" distL="0" distR="0" wp14:anchorId="082D8F3D" wp14:editId="3BDFB9B1">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6BDE2A9" w14:textId="77777777" w:rsidR="00D6040B" w:rsidRPr="00A51872" w:rsidRDefault="00D6040B" w:rsidP="007217EB">
            <w:pPr>
              <w:rPr>
                <w:lang w:val="en-GB"/>
              </w:rPr>
            </w:pPr>
          </w:p>
          <w:p w14:paraId="6C87EB16" w14:textId="4A36DC03" w:rsidR="00D6040B" w:rsidRPr="00A51872" w:rsidRDefault="00D6040B" w:rsidP="007217EB">
            <w:pPr>
              <w:rPr>
                <w:lang w:val="en-GB"/>
              </w:rPr>
            </w:pPr>
            <w:r w:rsidRPr="00A51872">
              <w:rPr>
                <w:lang w:val="en-GB"/>
              </w:rPr>
              <w:t xml:space="preserve">This session includes a quick case study focusing on the </w:t>
            </w:r>
            <w:r w:rsidR="002A315D" w:rsidRPr="00A51872">
              <w:rPr>
                <w:lang w:val="en-GB"/>
              </w:rPr>
              <w:t>assessment</w:t>
            </w:r>
            <w:r w:rsidRPr="00A51872">
              <w:rPr>
                <w:lang w:val="en-GB"/>
              </w:rPr>
              <w:t xml:space="preserve"> phase of the </w:t>
            </w:r>
            <w:r w:rsidR="001C7E40" w:rsidRPr="00A51872">
              <w:rPr>
                <w:lang w:val="en-GB"/>
              </w:rPr>
              <w:t xml:space="preserve">humanitarian </w:t>
            </w:r>
            <w:r w:rsidRPr="00A51872">
              <w:rPr>
                <w:lang w:val="en-GB"/>
              </w:rPr>
              <w:t xml:space="preserve">programme cycle. </w:t>
            </w:r>
          </w:p>
        </w:tc>
      </w:tr>
      <w:tr w:rsidR="007217EB" w:rsidRPr="00A51872"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17A0CDA" w14:textId="4E196E04" w:rsidR="00A734F6" w:rsidRDefault="007217EB" w:rsidP="00A734F6">
            <w:pPr>
              <w:rPr>
                <w:b/>
                <w:lang w:val="en-GB"/>
              </w:rPr>
            </w:pPr>
            <w:r w:rsidRPr="00A51872">
              <w:rPr>
                <w:b/>
                <w:lang w:val="en-GB"/>
              </w:rPr>
              <w:t xml:space="preserve">Learning </w:t>
            </w:r>
            <w:r w:rsidR="001E6E02">
              <w:rPr>
                <w:b/>
                <w:lang w:val="en-GB"/>
              </w:rPr>
              <w:t>o</w:t>
            </w:r>
            <w:r w:rsidRPr="00A51872">
              <w:rPr>
                <w:b/>
                <w:lang w:val="en-GB"/>
              </w:rPr>
              <w:t>bjectives</w:t>
            </w:r>
          </w:p>
          <w:p w14:paraId="37581971" w14:textId="1B2A7466" w:rsidR="007217EB" w:rsidRPr="00A734F6" w:rsidRDefault="007217EB" w:rsidP="00A734F6">
            <w:pPr>
              <w:rPr>
                <w:b/>
                <w:lang w:val="en-GB"/>
              </w:rPr>
            </w:pPr>
            <w:r w:rsidRPr="00A51872">
              <w:rPr>
                <w:rFonts w:cstheme="minorHAnsi"/>
                <w:lang w:val="en-GB"/>
              </w:rPr>
              <w:t xml:space="preserve">By the end of this </w:t>
            </w:r>
            <w:r w:rsidR="00A734F6">
              <w:rPr>
                <w:rFonts w:cstheme="minorHAnsi"/>
                <w:lang w:val="en-GB"/>
              </w:rPr>
              <w:t>session</w:t>
            </w:r>
            <w:r w:rsidRPr="00A51872">
              <w:rPr>
                <w:rFonts w:cstheme="minorHAnsi"/>
                <w:lang w:val="en-GB"/>
              </w:rPr>
              <w:t>, participants will be able to:</w:t>
            </w:r>
          </w:p>
          <w:p w14:paraId="55F09F4E" w14:textId="77777777" w:rsidR="001E6E02" w:rsidRPr="001E6E02" w:rsidRDefault="001E6E02" w:rsidP="001E6E02">
            <w:pPr>
              <w:pStyle w:val="ListParagraph"/>
              <w:numPr>
                <w:ilvl w:val="0"/>
                <w:numId w:val="8"/>
              </w:numPr>
              <w:ind w:right="183"/>
              <w:rPr>
                <w:lang w:val="en-GB"/>
              </w:rPr>
            </w:pPr>
            <w:r w:rsidRPr="001E6E02">
              <w:rPr>
                <w:lang w:val="en-GB"/>
              </w:rPr>
              <w:t xml:space="preserve">Explain the general focus and goals of a humanitarian health response programme </w:t>
            </w:r>
          </w:p>
          <w:p w14:paraId="0B1C6142" w14:textId="77777777" w:rsidR="001E6E02" w:rsidRPr="001E6E02" w:rsidRDefault="001E6E02" w:rsidP="001E6E02">
            <w:pPr>
              <w:pStyle w:val="ListParagraph"/>
              <w:numPr>
                <w:ilvl w:val="0"/>
                <w:numId w:val="8"/>
              </w:numPr>
              <w:ind w:right="183"/>
              <w:rPr>
                <w:lang w:val="en-GB"/>
              </w:rPr>
            </w:pPr>
            <w:r w:rsidRPr="001E6E02">
              <w:rPr>
                <w:lang w:val="en-GB"/>
              </w:rPr>
              <w:t>Outline the scope of the Sphere standards for health</w:t>
            </w:r>
          </w:p>
          <w:p w14:paraId="5ACBE65C" w14:textId="77777777" w:rsidR="001E6E02" w:rsidRPr="001E6E02" w:rsidRDefault="001E6E02" w:rsidP="001E6E02">
            <w:pPr>
              <w:pStyle w:val="ListParagraph"/>
              <w:numPr>
                <w:ilvl w:val="0"/>
                <w:numId w:val="8"/>
              </w:numPr>
              <w:ind w:right="183"/>
              <w:rPr>
                <w:lang w:val="en-GB"/>
              </w:rPr>
            </w:pPr>
            <w:r w:rsidRPr="001E6E02">
              <w:rPr>
                <w:lang w:val="en-GB"/>
              </w:rPr>
              <w:t>Calculate the crude mortality rate and explain its role as an overall indicator</w:t>
            </w:r>
          </w:p>
          <w:p w14:paraId="07FE8D39" w14:textId="77777777" w:rsidR="007217EB" w:rsidRDefault="001E6E02" w:rsidP="001E6E02">
            <w:pPr>
              <w:pStyle w:val="ListParagraph"/>
              <w:numPr>
                <w:ilvl w:val="0"/>
                <w:numId w:val="8"/>
              </w:numPr>
              <w:ind w:right="183"/>
              <w:rPr>
                <w:lang w:val="en-GB"/>
              </w:rPr>
            </w:pPr>
            <w:r w:rsidRPr="001E6E02">
              <w:rPr>
                <w:lang w:val="en-GB"/>
              </w:rPr>
              <w:t>Apply the Health Assessment Checklist as a generalist to highlight possible gaps in assessment data for an example health response</w:t>
            </w:r>
          </w:p>
          <w:p w14:paraId="3378B49A" w14:textId="2527EEBD" w:rsidR="00171E55" w:rsidRPr="00A51872" w:rsidRDefault="00171E55" w:rsidP="00171E55">
            <w:pPr>
              <w:pStyle w:val="ListParagraph"/>
              <w:ind w:left="791" w:right="183"/>
              <w:rPr>
                <w:lang w:val="en-GB"/>
              </w:rPr>
            </w:pPr>
          </w:p>
        </w:tc>
      </w:tr>
      <w:tr w:rsidR="007217EB" w:rsidRPr="00A51872"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6B6D3783" w:rsidR="007217EB" w:rsidRPr="00A51872" w:rsidRDefault="007217EB" w:rsidP="007217EB">
            <w:pPr>
              <w:rPr>
                <w:b/>
                <w:lang w:val="en-GB"/>
              </w:rPr>
            </w:pPr>
            <w:r w:rsidRPr="00A51872">
              <w:rPr>
                <w:b/>
                <w:lang w:val="en-GB"/>
              </w:rPr>
              <w:t xml:space="preserve">Key </w:t>
            </w:r>
            <w:r w:rsidR="001E6E02">
              <w:rPr>
                <w:b/>
                <w:lang w:val="en-GB"/>
              </w:rPr>
              <w:t>m</w:t>
            </w:r>
            <w:r w:rsidRPr="00A51872">
              <w:rPr>
                <w:b/>
                <w:lang w:val="en-GB"/>
              </w:rPr>
              <w:t>essages</w:t>
            </w:r>
          </w:p>
          <w:p w14:paraId="3453E2B8" w14:textId="2588ECF4" w:rsidR="007217EB" w:rsidRPr="00A51872" w:rsidRDefault="007217EB" w:rsidP="007217EB">
            <w:pPr>
              <w:rPr>
                <w:lang w:val="en-GB"/>
              </w:rPr>
            </w:pPr>
            <w:r w:rsidRPr="00A51872">
              <w:rPr>
                <w:lang w:val="en-GB"/>
              </w:rPr>
              <w:t>The</w:t>
            </w:r>
            <w:r w:rsidR="00E2734E" w:rsidRPr="00A51872">
              <w:rPr>
                <w:lang w:val="en-GB"/>
              </w:rPr>
              <w:t>r</w:t>
            </w:r>
            <w:r w:rsidRPr="00A51872">
              <w:rPr>
                <w:lang w:val="en-GB"/>
              </w:rPr>
              <w:t>e are</w:t>
            </w:r>
            <w:r w:rsidR="00E2734E" w:rsidRPr="00A51872">
              <w:rPr>
                <w:lang w:val="en-GB"/>
              </w:rPr>
              <w:t xml:space="preserve"> </w:t>
            </w:r>
            <w:r w:rsidR="00EA69C0" w:rsidRPr="00A51872">
              <w:rPr>
                <w:lang w:val="en-GB"/>
              </w:rPr>
              <w:t xml:space="preserve">several </w:t>
            </w:r>
            <w:r w:rsidRPr="00A51872">
              <w:rPr>
                <w:lang w:val="en-GB"/>
              </w:rPr>
              <w:t xml:space="preserve">key messages of the session that you should highlight. The goal is that participants will absorb and </w:t>
            </w:r>
            <w:r w:rsidR="00A734F6" w:rsidRPr="00A51872">
              <w:rPr>
                <w:lang w:val="en-GB"/>
              </w:rPr>
              <w:t xml:space="preserve">be able to </w:t>
            </w:r>
            <w:r w:rsidRPr="00A51872">
              <w:rPr>
                <w:lang w:val="en-GB"/>
              </w:rPr>
              <w:t xml:space="preserve">restate these key messages with colleagues after the training. </w:t>
            </w:r>
          </w:p>
          <w:p w14:paraId="5D3B85AD" w14:textId="77777777" w:rsidR="001E6E02" w:rsidRPr="001E6E02" w:rsidRDefault="001E6E02" w:rsidP="001E6E02">
            <w:pPr>
              <w:pStyle w:val="ListParagraph"/>
              <w:numPr>
                <w:ilvl w:val="0"/>
                <w:numId w:val="8"/>
              </w:numPr>
              <w:ind w:right="183"/>
              <w:rPr>
                <w:lang w:val="en-GB"/>
              </w:rPr>
            </w:pPr>
            <w:r w:rsidRPr="001E6E02">
              <w:rPr>
                <w:lang w:val="en-GB"/>
              </w:rPr>
              <w:t xml:space="preserve">The general focus and goals of a humanitarian health response programme are to control excess morbidity and mortality. </w:t>
            </w:r>
          </w:p>
          <w:p w14:paraId="4F8428B2" w14:textId="77777777" w:rsidR="001E6E02" w:rsidRPr="001E6E02" w:rsidRDefault="001E6E02" w:rsidP="001E6E02">
            <w:pPr>
              <w:pStyle w:val="ListParagraph"/>
              <w:numPr>
                <w:ilvl w:val="0"/>
                <w:numId w:val="8"/>
              </w:numPr>
              <w:ind w:right="183"/>
              <w:rPr>
                <w:lang w:val="en-GB"/>
              </w:rPr>
            </w:pPr>
            <w:r w:rsidRPr="001E6E02">
              <w:rPr>
                <w:lang w:val="en-GB"/>
              </w:rPr>
              <w:t>This is done through both trauma care and a pro-active public health approach.</w:t>
            </w:r>
          </w:p>
          <w:p w14:paraId="1C1A0F41" w14:textId="1A4211ED" w:rsidR="001E6E02" w:rsidRPr="001E6E02" w:rsidRDefault="001E6E02" w:rsidP="001E6E02">
            <w:pPr>
              <w:pStyle w:val="ListParagraph"/>
              <w:numPr>
                <w:ilvl w:val="0"/>
                <w:numId w:val="8"/>
              </w:numPr>
              <w:ind w:right="183"/>
              <w:rPr>
                <w:lang w:val="en-GB"/>
              </w:rPr>
            </w:pPr>
            <w:r w:rsidRPr="001E6E02">
              <w:rPr>
                <w:lang w:val="en-GB"/>
              </w:rPr>
              <w:t xml:space="preserve">The health standards cover a wide array of service types and specialties, largely in the realm of health professionals. However, the dependence on health outcomes from meeting the standards in WASH, Shelter and Food, are also critical in achieving health outcomes. </w:t>
            </w:r>
            <w:r w:rsidRPr="001E6E02">
              <w:rPr>
                <w:b/>
                <w:lang w:val="en-GB"/>
              </w:rPr>
              <w:t xml:space="preserve">Prevention is </w:t>
            </w:r>
            <w:r w:rsidR="005045C4">
              <w:rPr>
                <w:b/>
                <w:lang w:val="en-GB"/>
              </w:rPr>
              <w:t>better than</w:t>
            </w:r>
            <w:r w:rsidRPr="001E6E02">
              <w:rPr>
                <w:b/>
                <w:lang w:val="en-GB"/>
              </w:rPr>
              <w:t xml:space="preserve"> cure.</w:t>
            </w:r>
          </w:p>
          <w:p w14:paraId="736FDAC0" w14:textId="77777777" w:rsidR="003329CB" w:rsidRDefault="001E6E02" w:rsidP="001E6E02">
            <w:pPr>
              <w:pStyle w:val="ListParagraph"/>
              <w:numPr>
                <w:ilvl w:val="0"/>
                <w:numId w:val="8"/>
              </w:numPr>
              <w:ind w:right="183"/>
              <w:rPr>
                <w:lang w:val="en-GB"/>
              </w:rPr>
            </w:pPr>
            <w:r w:rsidRPr="001E6E02">
              <w:rPr>
                <w:lang w:val="en-GB"/>
              </w:rPr>
              <w:t>Health assessments, including assessment of available services and quality, are key to good health response programming.</w:t>
            </w:r>
          </w:p>
          <w:p w14:paraId="3944D94B" w14:textId="4DE8B4E0" w:rsidR="00171E55" w:rsidRPr="00A51872" w:rsidRDefault="00171E55" w:rsidP="00171E55">
            <w:pPr>
              <w:pStyle w:val="ListParagraph"/>
              <w:ind w:left="791" w:right="183"/>
              <w:rPr>
                <w:lang w:val="en-GB"/>
              </w:rPr>
            </w:pPr>
          </w:p>
        </w:tc>
      </w:tr>
    </w:tbl>
    <w:p w14:paraId="78C6F335" w14:textId="77777777" w:rsidR="00EA69C0" w:rsidRPr="00A51872" w:rsidRDefault="00EA69C0">
      <w:pPr>
        <w:rPr>
          <w:lang w:val="en-GB"/>
        </w:rPr>
      </w:pPr>
      <w:r w:rsidRPr="00A51872">
        <w:rPr>
          <w:lang w:val="en-GB"/>
        </w:rPr>
        <w:br w:type="page"/>
      </w:r>
    </w:p>
    <w:tbl>
      <w:tblPr>
        <w:tblStyle w:val="TableGrid"/>
        <w:tblW w:w="0" w:type="auto"/>
        <w:tblInd w:w="0" w:type="dxa"/>
        <w:tblLook w:val="04A0" w:firstRow="1" w:lastRow="0" w:firstColumn="1" w:lastColumn="0" w:noHBand="0" w:noVBand="1"/>
      </w:tblPr>
      <w:tblGrid>
        <w:gridCol w:w="7915"/>
        <w:gridCol w:w="1101"/>
      </w:tblGrid>
      <w:tr w:rsidR="00FF45EA" w:rsidRPr="00A51872" w14:paraId="36E718FB" w14:textId="77777777" w:rsidTr="009573E6">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7EB2C452" w:rsidR="00FF45EA" w:rsidRPr="00A51872" w:rsidRDefault="00FF45EA" w:rsidP="009573E6">
            <w:pPr>
              <w:spacing w:line="240" w:lineRule="auto"/>
              <w:rPr>
                <w:b/>
                <w:lang w:val="en-GB"/>
              </w:rPr>
            </w:pPr>
            <w:r w:rsidRPr="00A51872">
              <w:rPr>
                <w:b/>
                <w:lang w:val="en-GB"/>
              </w:rPr>
              <w:lastRenderedPageBreak/>
              <w:t xml:space="preserve">Concise </w:t>
            </w:r>
            <w:r w:rsidR="001E6E02" w:rsidRPr="00A51872">
              <w:rPr>
                <w:b/>
                <w:lang w:val="en-GB"/>
              </w:rPr>
              <w:t xml:space="preserve">session plan </w:t>
            </w:r>
            <w:r w:rsidRPr="00A51872">
              <w:rPr>
                <w:b/>
                <w:lang w:val="en-GB"/>
              </w:rPr>
              <w:t>(this is a fast-paced session)</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A51872" w:rsidRDefault="00FF45EA" w:rsidP="009573E6">
            <w:pPr>
              <w:spacing w:line="240" w:lineRule="auto"/>
              <w:rPr>
                <w:b/>
                <w:lang w:val="en-GB"/>
              </w:rPr>
            </w:pPr>
            <w:r w:rsidRPr="00A51872">
              <w:rPr>
                <w:b/>
                <w:lang w:val="en-GB"/>
              </w:rPr>
              <w:t>Timings</w:t>
            </w:r>
          </w:p>
        </w:tc>
      </w:tr>
      <w:tr w:rsidR="00FF45EA" w:rsidRPr="00A51872" w14:paraId="1FFB11B0" w14:textId="77777777" w:rsidTr="009573E6">
        <w:tc>
          <w:tcPr>
            <w:tcW w:w="7915" w:type="dxa"/>
            <w:tcBorders>
              <w:top w:val="single" w:sz="4" w:space="0" w:color="auto"/>
              <w:left w:val="single" w:sz="4" w:space="0" w:color="auto"/>
              <w:bottom w:val="single" w:sz="4" w:space="0" w:color="auto"/>
              <w:right w:val="single" w:sz="4" w:space="0" w:color="auto"/>
            </w:tcBorders>
          </w:tcPr>
          <w:p w14:paraId="5AB6208F" w14:textId="6EB6F719" w:rsidR="00FF45EA" w:rsidRPr="001E6E02" w:rsidRDefault="00FF45EA" w:rsidP="009573E6">
            <w:pPr>
              <w:pStyle w:val="ListParagraph"/>
              <w:numPr>
                <w:ilvl w:val="0"/>
                <w:numId w:val="16"/>
              </w:numPr>
              <w:ind w:left="970"/>
              <w:rPr>
                <w:lang w:val="en-GB"/>
              </w:rPr>
            </w:pPr>
            <w:r w:rsidRPr="001E6E02">
              <w:rPr>
                <w:lang w:val="en-GB"/>
              </w:rPr>
              <w:t>Introduction</w:t>
            </w:r>
            <w:r w:rsidR="00CB6445" w:rsidRPr="001E6E02">
              <w:rPr>
                <w:lang w:val="en-GB"/>
              </w:rPr>
              <w:t xml:space="preserve"> </w:t>
            </w:r>
            <w:r w:rsidR="001E6E02">
              <w:rPr>
                <w:lang w:val="en-GB"/>
              </w:rPr>
              <w:t>and</w:t>
            </w:r>
            <w:r w:rsidR="00CB6445" w:rsidRPr="001E6E02">
              <w:rPr>
                <w:lang w:val="en-GB"/>
              </w:rPr>
              <w:t xml:space="preserve"> </w:t>
            </w:r>
            <w:r w:rsidRPr="001E6E02">
              <w:rPr>
                <w:lang w:val="en-GB"/>
              </w:rPr>
              <w:t>learning objective</w:t>
            </w:r>
            <w:r w:rsidR="00CB6445" w:rsidRPr="001E6E02">
              <w:rPr>
                <w:lang w:val="en-GB"/>
              </w:rPr>
              <w:t xml:space="preserve">s </w:t>
            </w:r>
            <w:r w:rsidR="00193FCC" w:rsidRPr="001E6E02">
              <w:rPr>
                <w:lang w:val="en-GB"/>
              </w:rPr>
              <w:t xml:space="preserve">– presentation </w:t>
            </w:r>
            <w:r w:rsidR="00CB6445" w:rsidRPr="001E6E02">
              <w:rPr>
                <w:lang w:val="en-GB"/>
              </w:rPr>
              <w:t>(slides 1</w:t>
            </w:r>
            <w:r w:rsidR="001E6E02">
              <w:rPr>
                <w:lang w:val="en-GB"/>
              </w:rPr>
              <w:t xml:space="preserve"> and </w:t>
            </w:r>
            <w:r w:rsidR="00CB6445" w:rsidRPr="001E6E02">
              <w:rPr>
                <w:lang w:val="en-GB"/>
              </w:rPr>
              <w:t>2)</w:t>
            </w:r>
          </w:p>
        </w:tc>
        <w:tc>
          <w:tcPr>
            <w:tcW w:w="1101" w:type="dxa"/>
            <w:tcBorders>
              <w:top w:val="single" w:sz="4" w:space="0" w:color="auto"/>
              <w:left w:val="single" w:sz="4" w:space="0" w:color="auto"/>
              <w:bottom w:val="single" w:sz="4" w:space="0" w:color="auto"/>
              <w:right w:val="single" w:sz="4" w:space="0" w:color="auto"/>
            </w:tcBorders>
          </w:tcPr>
          <w:p w14:paraId="180C03D0" w14:textId="0758F4FF" w:rsidR="00FF45EA" w:rsidRPr="00A51872" w:rsidRDefault="00CB6445" w:rsidP="009573E6">
            <w:pPr>
              <w:rPr>
                <w:lang w:val="en-GB"/>
              </w:rPr>
            </w:pPr>
            <w:r w:rsidRPr="00A51872">
              <w:rPr>
                <w:lang w:val="en-GB"/>
              </w:rPr>
              <w:t>5</w:t>
            </w:r>
            <w:r w:rsidR="00C546A1" w:rsidRPr="00A51872">
              <w:rPr>
                <w:lang w:val="en-GB"/>
              </w:rPr>
              <w:t xml:space="preserve"> mins</w:t>
            </w:r>
          </w:p>
        </w:tc>
      </w:tr>
      <w:tr w:rsidR="00346CC2" w:rsidRPr="00A51872" w14:paraId="471B0E28" w14:textId="77777777" w:rsidTr="009573E6">
        <w:tc>
          <w:tcPr>
            <w:tcW w:w="7915" w:type="dxa"/>
            <w:tcBorders>
              <w:top w:val="single" w:sz="4" w:space="0" w:color="auto"/>
              <w:left w:val="single" w:sz="4" w:space="0" w:color="auto"/>
              <w:bottom w:val="single" w:sz="4" w:space="0" w:color="auto"/>
              <w:right w:val="single" w:sz="4" w:space="0" w:color="auto"/>
            </w:tcBorders>
          </w:tcPr>
          <w:p w14:paraId="56C2113C" w14:textId="76CF8860" w:rsidR="00346CC2" w:rsidRPr="001E6E02" w:rsidRDefault="006E529B" w:rsidP="009573E6">
            <w:pPr>
              <w:pStyle w:val="ListParagraph"/>
              <w:numPr>
                <w:ilvl w:val="0"/>
                <w:numId w:val="16"/>
              </w:numPr>
              <w:ind w:left="970"/>
              <w:rPr>
                <w:lang w:val="en-GB"/>
              </w:rPr>
            </w:pPr>
            <w:r w:rsidRPr="001E6E02">
              <w:rPr>
                <w:lang w:val="en-GB"/>
              </w:rPr>
              <w:t>Health</w:t>
            </w:r>
            <w:r w:rsidR="00DC018E" w:rsidRPr="001E6E02">
              <w:rPr>
                <w:lang w:val="en-GB"/>
              </w:rPr>
              <w:t xml:space="preserve"> </w:t>
            </w:r>
            <w:r w:rsidR="00193FCC" w:rsidRPr="001E6E02">
              <w:rPr>
                <w:lang w:val="en-GB"/>
              </w:rPr>
              <w:t>programming goals and overview – PowerPoint presentation with</w:t>
            </w:r>
            <w:r w:rsidR="00DC018E" w:rsidRPr="001E6E02">
              <w:rPr>
                <w:lang w:val="en-GB"/>
              </w:rPr>
              <w:t xml:space="preserve"> </w:t>
            </w:r>
            <w:r w:rsidR="00EA69C0" w:rsidRPr="001E6E02">
              <w:rPr>
                <w:lang w:val="en-GB"/>
              </w:rPr>
              <w:t>facilitated discussion and individual</w:t>
            </w:r>
            <w:r w:rsidR="00193FCC" w:rsidRPr="001E6E02">
              <w:rPr>
                <w:lang w:val="en-GB"/>
              </w:rPr>
              <w:t xml:space="preserve"> </w:t>
            </w:r>
            <w:r w:rsidR="00DC018E" w:rsidRPr="001E6E02">
              <w:rPr>
                <w:lang w:val="en-GB"/>
              </w:rPr>
              <w:t>activit</w:t>
            </w:r>
            <w:r w:rsidR="00EA69C0" w:rsidRPr="001E6E02">
              <w:rPr>
                <w:lang w:val="en-GB"/>
              </w:rPr>
              <w:t>ies</w:t>
            </w:r>
            <w:r w:rsidR="00DC018E" w:rsidRPr="001E6E02">
              <w:rPr>
                <w:lang w:val="en-GB"/>
              </w:rPr>
              <w:t xml:space="preserve"> (</w:t>
            </w:r>
            <w:r w:rsidR="00193FCC" w:rsidRPr="001E6E02">
              <w:rPr>
                <w:lang w:val="en-GB"/>
              </w:rPr>
              <w:t>3</w:t>
            </w:r>
            <w:r w:rsidR="001E6E02" w:rsidRPr="001E6E02">
              <w:rPr>
                <w:lang w:val="en-GB"/>
              </w:rPr>
              <w:t>–</w:t>
            </w:r>
            <w:r w:rsidR="00EA69C0" w:rsidRPr="001E6E02">
              <w:rPr>
                <w:lang w:val="en-GB"/>
              </w:rPr>
              <w:t>8</w:t>
            </w:r>
            <w:r w:rsidR="00DC018E" w:rsidRPr="001E6E02">
              <w:rPr>
                <w:lang w:val="en-GB"/>
              </w:rPr>
              <w:t xml:space="preserve">) </w:t>
            </w:r>
          </w:p>
        </w:tc>
        <w:tc>
          <w:tcPr>
            <w:tcW w:w="1101" w:type="dxa"/>
            <w:tcBorders>
              <w:top w:val="single" w:sz="4" w:space="0" w:color="auto"/>
              <w:left w:val="single" w:sz="4" w:space="0" w:color="auto"/>
              <w:bottom w:val="single" w:sz="4" w:space="0" w:color="auto"/>
              <w:right w:val="single" w:sz="4" w:space="0" w:color="auto"/>
            </w:tcBorders>
          </w:tcPr>
          <w:p w14:paraId="6E1C19EA" w14:textId="77D1D396" w:rsidR="00346CC2" w:rsidRPr="00A51872" w:rsidRDefault="00EA69C0" w:rsidP="009573E6">
            <w:pPr>
              <w:rPr>
                <w:lang w:val="en-GB"/>
              </w:rPr>
            </w:pPr>
            <w:r w:rsidRPr="00A51872">
              <w:rPr>
                <w:lang w:val="en-GB"/>
              </w:rPr>
              <w:t>15</w:t>
            </w:r>
            <w:r w:rsidR="00DC018E" w:rsidRPr="00A51872">
              <w:rPr>
                <w:lang w:val="en-GB"/>
              </w:rPr>
              <w:t xml:space="preserve"> mins</w:t>
            </w:r>
          </w:p>
        </w:tc>
      </w:tr>
      <w:tr w:rsidR="00EA69C0" w:rsidRPr="00A51872" w14:paraId="7617E98A" w14:textId="77777777" w:rsidTr="009573E6">
        <w:tc>
          <w:tcPr>
            <w:tcW w:w="7915" w:type="dxa"/>
            <w:tcBorders>
              <w:top w:val="single" w:sz="4" w:space="0" w:color="auto"/>
              <w:left w:val="single" w:sz="4" w:space="0" w:color="auto"/>
              <w:bottom w:val="single" w:sz="4" w:space="0" w:color="auto"/>
              <w:right w:val="single" w:sz="4" w:space="0" w:color="auto"/>
            </w:tcBorders>
          </w:tcPr>
          <w:p w14:paraId="5F948640" w14:textId="7D5C2C98" w:rsidR="00EA69C0" w:rsidRPr="001E6E02" w:rsidRDefault="00EA69C0" w:rsidP="00EA69C0">
            <w:pPr>
              <w:pStyle w:val="ListParagraph"/>
              <w:numPr>
                <w:ilvl w:val="0"/>
                <w:numId w:val="16"/>
              </w:numPr>
              <w:ind w:left="970"/>
              <w:rPr>
                <w:lang w:val="en-GB"/>
              </w:rPr>
            </w:pPr>
            <w:r w:rsidRPr="001E6E02">
              <w:rPr>
                <w:lang w:val="en-GB"/>
              </w:rPr>
              <w:t>Sphere health standards review – PowerPoint presentation with facilitated discussion and individual activities (9</w:t>
            </w:r>
            <w:r w:rsidR="001E6E02" w:rsidRPr="001E6E02">
              <w:rPr>
                <w:lang w:val="en-GB"/>
              </w:rPr>
              <w:t>–</w:t>
            </w:r>
            <w:r w:rsidRPr="001E6E02">
              <w:rPr>
                <w:lang w:val="en-GB"/>
              </w:rPr>
              <w:t xml:space="preserve">20) </w:t>
            </w:r>
          </w:p>
        </w:tc>
        <w:tc>
          <w:tcPr>
            <w:tcW w:w="1101" w:type="dxa"/>
            <w:tcBorders>
              <w:top w:val="single" w:sz="4" w:space="0" w:color="auto"/>
              <w:left w:val="single" w:sz="4" w:space="0" w:color="auto"/>
              <w:bottom w:val="single" w:sz="4" w:space="0" w:color="auto"/>
              <w:right w:val="single" w:sz="4" w:space="0" w:color="auto"/>
            </w:tcBorders>
          </w:tcPr>
          <w:p w14:paraId="5FEF302C" w14:textId="6BD0B056" w:rsidR="00EA69C0" w:rsidRPr="00A51872" w:rsidRDefault="00EA69C0" w:rsidP="00EA69C0">
            <w:pPr>
              <w:rPr>
                <w:lang w:val="en-GB"/>
              </w:rPr>
            </w:pPr>
            <w:r w:rsidRPr="00A51872">
              <w:rPr>
                <w:lang w:val="en-GB"/>
              </w:rPr>
              <w:t>30 mins</w:t>
            </w:r>
          </w:p>
        </w:tc>
      </w:tr>
      <w:tr w:rsidR="00EA69C0" w:rsidRPr="00A51872" w14:paraId="66A8FEEB" w14:textId="77777777" w:rsidTr="009573E6">
        <w:tc>
          <w:tcPr>
            <w:tcW w:w="7915" w:type="dxa"/>
            <w:tcBorders>
              <w:top w:val="single" w:sz="4" w:space="0" w:color="auto"/>
              <w:left w:val="single" w:sz="4" w:space="0" w:color="auto"/>
              <w:bottom w:val="single" w:sz="4" w:space="0" w:color="auto"/>
              <w:right w:val="single" w:sz="4" w:space="0" w:color="auto"/>
            </w:tcBorders>
          </w:tcPr>
          <w:p w14:paraId="736BF156" w14:textId="11591C66" w:rsidR="00EA69C0" w:rsidRPr="001E6E02" w:rsidRDefault="00EA69C0" w:rsidP="00EA69C0">
            <w:pPr>
              <w:pStyle w:val="ListParagraph"/>
              <w:numPr>
                <w:ilvl w:val="0"/>
                <w:numId w:val="16"/>
              </w:numPr>
              <w:ind w:left="970"/>
              <w:rPr>
                <w:lang w:val="en-GB"/>
              </w:rPr>
            </w:pPr>
            <w:r w:rsidRPr="001E6E02">
              <w:rPr>
                <w:lang w:val="en-GB"/>
              </w:rPr>
              <w:t xml:space="preserve">Video-based case study </w:t>
            </w:r>
            <w:r w:rsidR="001E6E02">
              <w:rPr>
                <w:lang w:val="en-GB"/>
              </w:rPr>
              <w:t>–</w:t>
            </w:r>
            <w:r w:rsidRPr="001E6E02">
              <w:rPr>
                <w:lang w:val="en-GB"/>
              </w:rPr>
              <w:t xml:space="preserve"> </w:t>
            </w:r>
            <w:r w:rsidR="001E6E02">
              <w:rPr>
                <w:lang w:val="en-GB"/>
              </w:rPr>
              <w:t>h</w:t>
            </w:r>
            <w:r w:rsidRPr="001E6E02">
              <w:rPr>
                <w:lang w:val="en-GB"/>
              </w:rPr>
              <w:t>ealth assessment exercise (21</w:t>
            </w:r>
            <w:r w:rsidR="001E6E02" w:rsidRPr="001E6E02">
              <w:rPr>
                <w:lang w:val="en-GB"/>
              </w:rPr>
              <w:t>–</w:t>
            </w:r>
            <w:r w:rsidRPr="001E6E02">
              <w:rPr>
                <w:lang w:val="en-GB"/>
              </w:rPr>
              <w:t>24)</w:t>
            </w:r>
          </w:p>
        </w:tc>
        <w:tc>
          <w:tcPr>
            <w:tcW w:w="1101" w:type="dxa"/>
            <w:tcBorders>
              <w:top w:val="single" w:sz="4" w:space="0" w:color="auto"/>
              <w:left w:val="single" w:sz="4" w:space="0" w:color="auto"/>
              <w:bottom w:val="single" w:sz="4" w:space="0" w:color="auto"/>
              <w:right w:val="single" w:sz="4" w:space="0" w:color="auto"/>
            </w:tcBorders>
          </w:tcPr>
          <w:p w14:paraId="0F165434" w14:textId="22BE422C" w:rsidR="00EA69C0" w:rsidRPr="00A51872" w:rsidRDefault="00EA69C0" w:rsidP="00EA69C0">
            <w:pPr>
              <w:rPr>
                <w:lang w:val="en-GB"/>
              </w:rPr>
            </w:pPr>
            <w:r w:rsidRPr="00A51872">
              <w:rPr>
                <w:lang w:val="en-GB"/>
              </w:rPr>
              <w:t>35 mins</w:t>
            </w:r>
          </w:p>
        </w:tc>
      </w:tr>
      <w:tr w:rsidR="00EA69C0" w:rsidRPr="00A51872" w14:paraId="25174E30" w14:textId="77777777" w:rsidTr="009573E6">
        <w:tc>
          <w:tcPr>
            <w:tcW w:w="7915" w:type="dxa"/>
            <w:tcBorders>
              <w:top w:val="single" w:sz="4" w:space="0" w:color="auto"/>
              <w:left w:val="single" w:sz="4" w:space="0" w:color="auto"/>
              <w:bottom w:val="single" w:sz="4" w:space="0" w:color="auto"/>
              <w:right w:val="single" w:sz="4" w:space="0" w:color="auto"/>
            </w:tcBorders>
          </w:tcPr>
          <w:p w14:paraId="7C4867C4" w14:textId="0538E5EB" w:rsidR="00EA69C0" w:rsidRPr="001E6E02" w:rsidRDefault="00EA69C0" w:rsidP="00EA69C0">
            <w:pPr>
              <w:pStyle w:val="ListParagraph"/>
              <w:numPr>
                <w:ilvl w:val="0"/>
                <w:numId w:val="16"/>
              </w:numPr>
              <w:ind w:left="970"/>
              <w:rPr>
                <w:lang w:val="en-GB"/>
              </w:rPr>
            </w:pPr>
            <w:r w:rsidRPr="001E6E02">
              <w:rPr>
                <w:lang w:val="en-GB"/>
              </w:rPr>
              <w:t>Summary and conclusion (25</w:t>
            </w:r>
            <w:r w:rsidR="00F0497B" w:rsidRPr="001E6E02">
              <w:rPr>
                <w:lang w:val="en-GB"/>
              </w:rPr>
              <w:t xml:space="preserve"> </w:t>
            </w:r>
            <w:r w:rsidR="001E6E02">
              <w:rPr>
                <w:lang w:val="en-GB"/>
              </w:rPr>
              <w:t>and</w:t>
            </w:r>
            <w:r w:rsidR="00F0497B" w:rsidRPr="001E6E02">
              <w:rPr>
                <w:lang w:val="en-GB"/>
              </w:rPr>
              <w:t xml:space="preserve"> 26</w:t>
            </w:r>
            <w:r w:rsidRPr="001E6E02">
              <w:rPr>
                <w:lang w:val="en-GB"/>
              </w:rPr>
              <w:t>)</w:t>
            </w:r>
          </w:p>
        </w:tc>
        <w:tc>
          <w:tcPr>
            <w:tcW w:w="1101" w:type="dxa"/>
            <w:tcBorders>
              <w:top w:val="single" w:sz="4" w:space="0" w:color="auto"/>
              <w:left w:val="single" w:sz="4" w:space="0" w:color="auto"/>
              <w:bottom w:val="single" w:sz="4" w:space="0" w:color="auto"/>
              <w:right w:val="single" w:sz="4" w:space="0" w:color="auto"/>
            </w:tcBorders>
          </w:tcPr>
          <w:p w14:paraId="00C1C7B6" w14:textId="0108AE53" w:rsidR="00EA69C0" w:rsidRPr="00A51872" w:rsidRDefault="00EA69C0" w:rsidP="00EA69C0">
            <w:pPr>
              <w:rPr>
                <w:lang w:val="en-GB"/>
              </w:rPr>
            </w:pPr>
            <w:r w:rsidRPr="00A51872">
              <w:rPr>
                <w:lang w:val="en-GB"/>
              </w:rPr>
              <w:t>5 mins</w:t>
            </w:r>
          </w:p>
        </w:tc>
      </w:tr>
      <w:tr w:rsidR="00EA69C0" w:rsidRPr="00A51872" w14:paraId="69D17258"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A1F3C57" w14:textId="597D43E0" w:rsidR="00EA69C0" w:rsidRPr="00A51872" w:rsidRDefault="00EA69C0" w:rsidP="00EA69C0">
            <w:pPr>
              <w:rPr>
                <w:b/>
                <w:lang w:val="en-GB"/>
              </w:rPr>
            </w:pPr>
            <w:r w:rsidRPr="00A51872">
              <w:rPr>
                <w:lang w:val="en-GB"/>
              </w:rPr>
              <w:br w:type="page"/>
            </w:r>
            <w:r w:rsidRPr="00A51872">
              <w:rPr>
                <w:b/>
                <w:lang w:val="en-GB"/>
              </w:rPr>
              <w:t>Other files and preparations you will need</w:t>
            </w:r>
          </w:p>
          <w:p w14:paraId="067EEA21" w14:textId="77777777" w:rsidR="00EA69C0" w:rsidRPr="00171E55" w:rsidRDefault="00EA69C0" w:rsidP="00EA69C0">
            <w:pPr>
              <w:pStyle w:val="ListParagraph"/>
              <w:numPr>
                <w:ilvl w:val="0"/>
                <w:numId w:val="22"/>
              </w:numPr>
              <w:rPr>
                <w:lang w:val="en-GB"/>
              </w:rPr>
            </w:pPr>
            <w:r w:rsidRPr="00A51872">
              <w:rPr>
                <w:lang w:val="en-GB"/>
              </w:rPr>
              <w:t>None</w:t>
            </w:r>
            <w:r w:rsidR="00FC4994">
              <w:rPr>
                <w:lang w:val="en-GB"/>
              </w:rPr>
              <w:t>,</w:t>
            </w:r>
            <w:r w:rsidRPr="00A51872">
              <w:rPr>
                <w:lang w:val="en-GB"/>
              </w:rPr>
              <w:t xml:space="preserve"> aside f</w:t>
            </w:r>
            <w:r w:rsidR="00FC4994">
              <w:rPr>
                <w:lang w:val="en-GB"/>
              </w:rPr>
              <w:t>ro</w:t>
            </w:r>
            <w:r w:rsidRPr="00A51872">
              <w:rPr>
                <w:lang w:val="en-GB"/>
              </w:rPr>
              <w:t>m the PowerPoint presentation file –</w:t>
            </w:r>
            <w:r w:rsidRPr="00A51872">
              <w:rPr>
                <w:b/>
                <w:lang w:val="en-GB"/>
              </w:rPr>
              <w:t xml:space="preserve"> STP 10 health.pptx</w:t>
            </w:r>
          </w:p>
          <w:p w14:paraId="30C0A6F2" w14:textId="5690A7B7" w:rsidR="00171E55" w:rsidRPr="00A51872" w:rsidRDefault="00171E55" w:rsidP="00171E55">
            <w:pPr>
              <w:pStyle w:val="ListParagraph"/>
              <w:rPr>
                <w:lang w:val="en-GB"/>
              </w:rPr>
            </w:pPr>
          </w:p>
        </w:tc>
      </w:tr>
      <w:tr w:rsidR="001E6E02" w:rsidRPr="00A51872" w14:paraId="3334DB3A"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3CDE6E27" w14:textId="77777777" w:rsidR="001E6E02" w:rsidRDefault="001E6E02" w:rsidP="001E6E02">
            <w:pPr>
              <w:rPr>
                <w:b/>
                <w:lang w:val="en-GB"/>
              </w:rPr>
            </w:pPr>
            <w:r>
              <w:rPr>
                <w:b/>
                <w:lang w:val="en-GB"/>
              </w:rPr>
              <w:t>General norms for all Sphere training sessions</w:t>
            </w:r>
          </w:p>
          <w:p w14:paraId="3C34AEE7" w14:textId="77777777" w:rsidR="001E6E02" w:rsidRDefault="001E6E02" w:rsidP="001E6E02">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4C269A80" w14:textId="77777777" w:rsidR="001E6E02" w:rsidRDefault="001E6E02" w:rsidP="001E6E02">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0001FE64" w14:textId="77777777" w:rsidR="001E6E02" w:rsidRDefault="001E6E02" w:rsidP="001E6E02">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6788E64B" w14:textId="77777777" w:rsidR="001E6E02" w:rsidRDefault="001E6E02" w:rsidP="001E6E02">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09F7AC49" w14:textId="77777777" w:rsidR="001E6E02" w:rsidRDefault="001E6E02" w:rsidP="001E6E02">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7D99101B" w14:textId="77777777" w:rsidR="001E6E02" w:rsidRDefault="001E6E02" w:rsidP="001E6E02">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740BE6B9" w14:textId="77777777" w:rsidR="001E6E02" w:rsidRDefault="001E6E02" w:rsidP="001E6E02">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079F3E6C" w14:textId="77777777" w:rsidR="001E6E02" w:rsidRDefault="001E6E02" w:rsidP="001E6E02">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032A686A" w14:textId="77777777" w:rsidR="001E6E02" w:rsidRDefault="001E6E02" w:rsidP="001E6E02">
            <w:pPr>
              <w:numPr>
                <w:ilvl w:val="0"/>
                <w:numId w:val="11"/>
              </w:numPr>
              <w:spacing w:line="252" w:lineRule="auto"/>
              <w:ind w:left="700"/>
              <w:rPr>
                <w:bCs/>
                <w:lang w:val="en-GB"/>
              </w:rPr>
            </w:pPr>
            <w:r>
              <w:rPr>
                <w:bCs/>
                <w:lang w:val="en-GB"/>
              </w:rPr>
              <w:t xml:space="preserve">Decide how you will share the responsibilities if you have a co-trainer. </w:t>
            </w:r>
          </w:p>
          <w:p w14:paraId="0CF4604F" w14:textId="77777777" w:rsidR="001E6E02" w:rsidRDefault="001E6E02" w:rsidP="001E6E02">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161F7A37" w14:textId="77777777" w:rsidR="001E6E02" w:rsidRDefault="001E6E02" w:rsidP="001E6E02">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50A04D56" w14:textId="77777777" w:rsidR="001E6E02" w:rsidRDefault="001E6E02" w:rsidP="001E6E02">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30C3C422" w14:textId="77777777" w:rsidR="001E6E02" w:rsidRDefault="001E6E02" w:rsidP="001E6E02">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61480D17" w14:textId="77777777" w:rsidR="001E6E02" w:rsidRDefault="001E6E02" w:rsidP="001E6E02">
            <w:pPr>
              <w:spacing w:line="252" w:lineRule="auto"/>
              <w:rPr>
                <w:bCs/>
                <w:lang w:val="en-GB"/>
              </w:rPr>
            </w:pPr>
          </w:p>
          <w:p w14:paraId="211724FA" w14:textId="77777777" w:rsidR="001E6E02" w:rsidRDefault="001E6E02" w:rsidP="001E6E02">
            <w:pPr>
              <w:rPr>
                <w:b/>
                <w:lang w:val="en-GB"/>
              </w:rPr>
            </w:pPr>
            <w:bookmarkStart w:id="0" w:name="_GoBack"/>
            <w:bookmarkEnd w:id="0"/>
            <w:r>
              <w:rPr>
                <w:b/>
                <w:lang w:val="en-GB"/>
              </w:rPr>
              <w:lastRenderedPageBreak/>
              <w:t>Sphere Training Package surveys</w:t>
            </w:r>
          </w:p>
          <w:p w14:paraId="0FF24EA2" w14:textId="77777777" w:rsidR="001E6E02" w:rsidRDefault="001E6E02" w:rsidP="001E6E02">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5DBF5F16" w14:textId="77777777" w:rsidR="001E6E02" w:rsidRDefault="001E6E02" w:rsidP="001E6E02">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11AFBEB7" w14:textId="77777777" w:rsidR="001E6E02" w:rsidRDefault="001E6E02" w:rsidP="001E6E02">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1E341F4A" w14:textId="77777777" w:rsidR="001E6E02" w:rsidRDefault="001E6E02" w:rsidP="001E6E02">
            <w:pPr>
              <w:spacing w:line="252" w:lineRule="auto"/>
              <w:rPr>
                <w:bCs/>
                <w:lang w:val="en-GB"/>
              </w:rPr>
            </w:pPr>
          </w:p>
          <w:p w14:paraId="50A1252F" w14:textId="77777777" w:rsidR="001E6E02" w:rsidRDefault="001E6E02" w:rsidP="001E6E02">
            <w:pPr>
              <w:spacing w:line="252" w:lineRule="auto"/>
              <w:rPr>
                <w:b/>
                <w:lang w:val="en-GB"/>
              </w:rPr>
            </w:pPr>
            <w:r>
              <w:rPr>
                <w:b/>
                <w:lang w:val="en-GB"/>
              </w:rPr>
              <w:t>Participant feedback</w:t>
            </w:r>
          </w:p>
          <w:p w14:paraId="511C6AF8" w14:textId="77777777" w:rsidR="001E6E02" w:rsidRDefault="001E6E02" w:rsidP="001E6E02">
            <w:pPr>
              <w:pStyle w:val="ListParagraph"/>
              <w:numPr>
                <w:ilvl w:val="0"/>
                <w:numId w:val="26"/>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4A407F57" w14:textId="77777777" w:rsidR="001E6E02" w:rsidRDefault="001E6E02" w:rsidP="001E6E02">
            <w:pPr>
              <w:spacing w:line="252" w:lineRule="auto"/>
              <w:rPr>
                <w:bCs/>
                <w:lang w:val="en-GB"/>
              </w:rPr>
            </w:pPr>
          </w:p>
          <w:p w14:paraId="2761FEE1" w14:textId="77777777" w:rsidR="001E6E02" w:rsidRDefault="001E6E02" w:rsidP="001E6E02">
            <w:pPr>
              <w:spacing w:line="252" w:lineRule="auto"/>
              <w:rPr>
                <w:b/>
                <w:lang w:val="en-GB"/>
              </w:rPr>
            </w:pPr>
            <w:r>
              <w:rPr>
                <w:b/>
                <w:lang w:val="en-GB"/>
              </w:rPr>
              <w:t>Sharing a training report</w:t>
            </w:r>
          </w:p>
          <w:p w14:paraId="757BC225" w14:textId="77777777" w:rsidR="001E6E02" w:rsidRDefault="001E6E02" w:rsidP="001E6E02">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1E6E02" w:rsidRPr="00A51872" w:rsidRDefault="001E6E02" w:rsidP="001E6E02">
            <w:pPr>
              <w:rPr>
                <w:b/>
                <w:lang w:val="en-GB"/>
              </w:rPr>
            </w:pPr>
          </w:p>
        </w:tc>
      </w:tr>
      <w:tr w:rsidR="00EA69C0" w:rsidRPr="00A51872" w14:paraId="44BDA7B2" w14:textId="77777777" w:rsidTr="009573E6">
        <w:tc>
          <w:tcPr>
            <w:tcW w:w="9016" w:type="dxa"/>
            <w:gridSpan w:val="2"/>
            <w:tcBorders>
              <w:top w:val="single" w:sz="4" w:space="0" w:color="auto"/>
              <w:left w:val="single" w:sz="4" w:space="0" w:color="auto"/>
              <w:bottom w:val="single" w:sz="4" w:space="0" w:color="auto"/>
              <w:right w:val="single" w:sz="4" w:space="0" w:color="auto"/>
            </w:tcBorders>
          </w:tcPr>
          <w:p w14:paraId="0DCB1F88" w14:textId="0AFAC75A" w:rsidR="00EA69C0" w:rsidRPr="00A51872" w:rsidRDefault="001E6E02" w:rsidP="00EA69C0">
            <w:pPr>
              <w:rPr>
                <w:b/>
                <w:lang w:val="en-GB"/>
              </w:rPr>
            </w:pPr>
            <w:r>
              <w:rPr>
                <w:b/>
                <w:lang w:val="en-GB"/>
              </w:rPr>
              <w:lastRenderedPageBreak/>
              <w:t>T</w:t>
            </w:r>
            <w:r w:rsidR="00EA69C0" w:rsidRPr="00A51872">
              <w:rPr>
                <w:b/>
                <w:lang w:val="en-GB"/>
              </w:rPr>
              <w:t>ips for local modification</w:t>
            </w:r>
          </w:p>
          <w:p w14:paraId="4485679E" w14:textId="77777777" w:rsidR="00EA69C0" w:rsidRPr="00A51872" w:rsidRDefault="00EA69C0" w:rsidP="00EA69C0">
            <w:pPr>
              <w:rPr>
                <w:lang w:val="en-GB"/>
              </w:rPr>
            </w:pPr>
          </w:p>
          <w:p w14:paraId="05C9445D" w14:textId="47FA8A95" w:rsidR="00EA69C0" w:rsidRPr="00A51872" w:rsidRDefault="00EA69C0" w:rsidP="00EA69C0">
            <w:pPr>
              <w:pStyle w:val="ListParagraph"/>
              <w:numPr>
                <w:ilvl w:val="0"/>
                <w:numId w:val="18"/>
              </w:numPr>
              <w:rPr>
                <w:lang w:val="en-GB"/>
              </w:rPr>
            </w:pPr>
            <w:r w:rsidRPr="00A51872">
              <w:rPr>
                <w:lang w:val="en-GB"/>
              </w:rPr>
              <w:t>If you do not have access to power or equipment to present P</w:t>
            </w:r>
            <w:r w:rsidR="001E6E02">
              <w:rPr>
                <w:lang w:val="en-GB"/>
              </w:rPr>
              <w:t>owerPoint</w:t>
            </w:r>
            <w:r w:rsidRPr="00A51872">
              <w:rPr>
                <w:lang w:val="en-GB"/>
              </w:rPr>
              <w:t xml:space="preserve"> slides, print the slides on A3 paper in advance and conduct the session as a live event. </w:t>
            </w:r>
          </w:p>
          <w:p w14:paraId="18DFA383" w14:textId="77777777" w:rsidR="00EA69C0" w:rsidRPr="00171E55" w:rsidRDefault="00EA69C0" w:rsidP="00EA69C0">
            <w:pPr>
              <w:pStyle w:val="ListParagraph"/>
              <w:numPr>
                <w:ilvl w:val="0"/>
                <w:numId w:val="18"/>
              </w:numPr>
              <w:rPr>
                <w:b/>
                <w:lang w:val="en-GB"/>
              </w:rPr>
            </w:pPr>
            <w:r w:rsidRPr="00A51872">
              <w:rPr>
                <w:lang w:val="en-GB"/>
              </w:rPr>
              <w:t xml:space="preserve">If you cannot play the included video, skip it and ask if there are any particular examples of a </w:t>
            </w:r>
            <w:r w:rsidR="00E76CA3">
              <w:rPr>
                <w:lang w:val="en-GB"/>
              </w:rPr>
              <w:t>h</w:t>
            </w:r>
            <w:r w:rsidRPr="00A51872">
              <w:rPr>
                <w:lang w:val="en-GB"/>
              </w:rPr>
              <w:t>ealth program</w:t>
            </w:r>
            <w:r w:rsidR="00E76CA3">
              <w:rPr>
                <w:lang w:val="en-GB"/>
              </w:rPr>
              <w:t>me</w:t>
            </w:r>
            <w:r w:rsidRPr="00A51872">
              <w:rPr>
                <w:lang w:val="en-GB"/>
              </w:rPr>
              <w:t xml:space="preserve"> in the country in which you are holding your training. Ask those who are familiar with the program</w:t>
            </w:r>
            <w:r w:rsidR="00E76CA3">
              <w:rPr>
                <w:lang w:val="en-GB"/>
              </w:rPr>
              <w:t>me</w:t>
            </w:r>
            <w:r w:rsidRPr="00A51872">
              <w:rPr>
                <w:lang w:val="en-GB"/>
              </w:rPr>
              <w:t xml:space="preserve"> to present it as a micro</w:t>
            </w:r>
            <w:r w:rsidR="00E76CA3">
              <w:rPr>
                <w:lang w:val="en-GB"/>
              </w:rPr>
              <w:t xml:space="preserve"> </w:t>
            </w:r>
            <w:r w:rsidRPr="00A51872">
              <w:rPr>
                <w:lang w:val="en-GB"/>
              </w:rPr>
              <w:t>case study and then ask other participants to look through the</w:t>
            </w:r>
            <w:r w:rsidR="00E76CA3">
              <w:rPr>
                <w:lang w:val="en-GB"/>
              </w:rPr>
              <w:t xml:space="preserve"> a</w:t>
            </w:r>
            <w:r w:rsidRPr="00A51872">
              <w:rPr>
                <w:lang w:val="en-GB"/>
              </w:rPr>
              <w:t xml:space="preserve">ssessment checklist and identify the elements that will most likely be the most challenging to assess </w:t>
            </w:r>
            <w:r w:rsidR="00E76CA3">
              <w:rPr>
                <w:lang w:val="en-GB"/>
              </w:rPr>
              <w:t>about</w:t>
            </w:r>
            <w:r w:rsidR="00E76CA3" w:rsidRPr="00A51872">
              <w:rPr>
                <w:lang w:val="en-GB"/>
              </w:rPr>
              <w:t xml:space="preserve"> </w:t>
            </w:r>
            <w:r w:rsidRPr="00A51872">
              <w:rPr>
                <w:lang w:val="en-GB"/>
              </w:rPr>
              <w:t xml:space="preserve">the project presented. Note that a live presentation will take longer than the video, so you will need to adjust </w:t>
            </w:r>
            <w:r w:rsidR="00A734F6">
              <w:rPr>
                <w:lang w:val="en-GB"/>
              </w:rPr>
              <w:t xml:space="preserve">the </w:t>
            </w:r>
            <w:r w:rsidRPr="00A51872">
              <w:rPr>
                <w:lang w:val="en-GB"/>
              </w:rPr>
              <w:t>session length accordingly.</w:t>
            </w:r>
          </w:p>
          <w:p w14:paraId="15504D99" w14:textId="3B6E7DDF" w:rsidR="00171E55" w:rsidRPr="00A51872" w:rsidRDefault="00171E55" w:rsidP="00171E55">
            <w:pPr>
              <w:pStyle w:val="ListParagraph"/>
              <w:rPr>
                <w:b/>
                <w:lang w:val="en-GB"/>
              </w:rPr>
            </w:pPr>
          </w:p>
        </w:tc>
      </w:tr>
    </w:tbl>
    <w:p w14:paraId="594D5E75" w14:textId="77777777" w:rsidR="00232CFB" w:rsidRPr="00A51872" w:rsidRDefault="00232CFB" w:rsidP="00FF45EA">
      <w:pPr>
        <w:rPr>
          <w:lang w:val="en-GB"/>
        </w:rPr>
      </w:pPr>
    </w:p>
    <w:sectPr w:rsidR="00232CFB" w:rsidRPr="00A51872" w:rsidSect="00C72BB7">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9D450D" w14:textId="77777777" w:rsidR="001D6CEF" w:rsidRDefault="001D6CEF" w:rsidP="009F2306">
      <w:pPr>
        <w:spacing w:after="0" w:line="240" w:lineRule="auto"/>
      </w:pPr>
      <w:r>
        <w:separator/>
      </w:r>
    </w:p>
  </w:endnote>
  <w:endnote w:type="continuationSeparator" w:id="0">
    <w:p w14:paraId="7369EA20" w14:textId="77777777" w:rsidR="001D6CEF" w:rsidRDefault="001D6CEF"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423D5" w14:textId="77777777" w:rsidR="002612B5" w:rsidRDefault="002612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5B1BA" w14:textId="77777777" w:rsidR="002612B5" w:rsidRDefault="00261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BBBD2" w14:textId="77777777" w:rsidR="001D6CEF" w:rsidRDefault="001D6CEF" w:rsidP="009F2306">
      <w:pPr>
        <w:spacing w:after="0" w:line="240" w:lineRule="auto"/>
      </w:pPr>
      <w:r>
        <w:separator/>
      </w:r>
    </w:p>
  </w:footnote>
  <w:footnote w:type="continuationSeparator" w:id="0">
    <w:p w14:paraId="5955AC7C" w14:textId="77777777" w:rsidR="001D6CEF" w:rsidRDefault="001D6CEF"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E7BAF" w14:textId="77777777" w:rsidR="002612B5" w:rsidRDefault="002612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B0CD25E"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727B6ABC">
          <wp:simplePos x="0" y="0"/>
          <wp:positionH relativeFrom="column">
            <wp:posOffset>-405765</wp:posOffset>
          </wp:positionH>
          <wp:positionV relativeFrom="paragraph">
            <wp:posOffset>-92075</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12B5">
      <w:t xml:space="preserve">2018 </w:t>
    </w:r>
    <w:r>
      <w:t>Sphere Training Package – Sessio</w:t>
    </w:r>
    <w:r w:rsidR="00297F18">
      <w:t>n</w:t>
    </w:r>
    <w:r>
      <w:t xml:space="preserve"> </w:t>
    </w:r>
    <w:r w:rsidR="00D21598">
      <w:t>10</w:t>
    </w:r>
    <w:r>
      <w:t xml:space="preserve"> </w:t>
    </w:r>
    <w:r w:rsidR="007217EB">
      <w:t>–</w:t>
    </w:r>
    <w:r>
      <w:t xml:space="preserve"> </w:t>
    </w:r>
    <w:r w:rsidR="00D21598">
      <w:t>Health</w:t>
    </w:r>
  </w:p>
  <w:p w14:paraId="04454F13" w14:textId="77777777" w:rsidR="004650C3" w:rsidRDefault="00465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1E7E4" w14:textId="77777777" w:rsidR="002612B5" w:rsidRDefault="002612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8"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A3971"/>
    <w:multiLevelType w:val="hybridMultilevel"/>
    <w:tmpl w:val="ADCE2A90"/>
    <w:lvl w:ilvl="0" w:tplc="29EA76F2">
      <w:start w:val="1"/>
      <w:numFmt w:val="bullet"/>
      <w:lvlText w:val="•"/>
      <w:lvlJc w:val="left"/>
      <w:pPr>
        <w:tabs>
          <w:tab w:val="num" w:pos="720"/>
        </w:tabs>
        <w:ind w:left="720" w:hanging="360"/>
      </w:pPr>
      <w:rPr>
        <w:rFonts w:ascii="Arial" w:hAnsi="Arial" w:hint="default"/>
      </w:rPr>
    </w:lvl>
    <w:lvl w:ilvl="1" w:tplc="A0962A70" w:tentative="1">
      <w:start w:val="1"/>
      <w:numFmt w:val="bullet"/>
      <w:lvlText w:val="•"/>
      <w:lvlJc w:val="left"/>
      <w:pPr>
        <w:tabs>
          <w:tab w:val="num" w:pos="1440"/>
        </w:tabs>
        <w:ind w:left="1440" w:hanging="360"/>
      </w:pPr>
      <w:rPr>
        <w:rFonts w:ascii="Arial" w:hAnsi="Arial" w:hint="default"/>
      </w:rPr>
    </w:lvl>
    <w:lvl w:ilvl="2" w:tplc="8960C076" w:tentative="1">
      <w:start w:val="1"/>
      <w:numFmt w:val="bullet"/>
      <w:lvlText w:val="•"/>
      <w:lvlJc w:val="left"/>
      <w:pPr>
        <w:tabs>
          <w:tab w:val="num" w:pos="2160"/>
        </w:tabs>
        <w:ind w:left="2160" w:hanging="360"/>
      </w:pPr>
      <w:rPr>
        <w:rFonts w:ascii="Arial" w:hAnsi="Arial" w:hint="default"/>
      </w:rPr>
    </w:lvl>
    <w:lvl w:ilvl="3" w:tplc="F580F7AE" w:tentative="1">
      <w:start w:val="1"/>
      <w:numFmt w:val="bullet"/>
      <w:lvlText w:val="•"/>
      <w:lvlJc w:val="left"/>
      <w:pPr>
        <w:tabs>
          <w:tab w:val="num" w:pos="2880"/>
        </w:tabs>
        <w:ind w:left="2880" w:hanging="360"/>
      </w:pPr>
      <w:rPr>
        <w:rFonts w:ascii="Arial" w:hAnsi="Arial" w:hint="default"/>
      </w:rPr>
    </w:lvl>
    <w:lvl w:ilvl="4" w:tplc="6F188598" w:tentative="1">
      <w:start w:val="1"/>
      <w:numFmt w:val="bullet"/>
      <w:lvlText w:val="•"/>
      <w:lvlJc w:val="left"/>
      <w:pPr>
        <w:tabs>
          <w:tab w:val="num" w:pos="3600"/>
        </w:tabs>
        <w:ind w:left="3600" w:hanging="360"/>
      </w:pPr>
      <w:rPr>
        <w:rFonts w:ascii="Arial" w:hAnsi="Arial" w:hint="default"/>
      </w:rPr>
    </w:lvl>
    <w:lvl w:ilvl="5" w:tplc="85245AE8" w:tentative="1">
      <w:start w:val="1"/>
      <w:numFmt w:val="bullet"/>
      <w:lvlText w:val="•"/>
      <w:lvlJc w:val="left"/>
      <w:pPr>
        <w:tabs>
          <w:tab w:val="num" w:pos="4320"/>
        </w:tabs>
        <w:ind w:left="4320" w:hanging="360"/>
      </w:pPr>
      <w:rPr>
        <w:rFonts w:ascii="Arial" w:hAnsi="Arial" w:hint="default"/>
      </w:rPr>
    </w:lvl>
    <w:lvl w:ilvl="6" w:tplc="07826516" w:tentative="1">
      <w:start w:val="1"/>
      <w:numFmt w:val="bullet"/>
      <w:lvlText w:val="•"/>
      <w:lvlJc w:val="left"/>
      <w:pPr>
        <w:tabs>
          <w:tab w:val="num" w:pos="5040"/>
        </w:tabs>
        <w:ind w:left="5040" w:hanging="360"/>
      </w:pPr>
      <w:rPr>
        <w:rFonts w:ascii="Arial" w:hAnsi="Arial" w:hint="default"/>
      </w:rPr>
    </w:lvl>
    <w:lvl w:ilvl="7" w:tplc="715A0846" w:tentative="1">
      <w:start w:val="1"/>
      <w:numFmt w:val="bullet"/>
      <w:lvlText w:val="•"/>
      <w:lvlJc w:val="left"/>
      <w:pPr>
        <w:tabs>
          <w:tab w:val="num" w:pos="5760"/>
        </w:tabs>
        <w:ind w:left="5760" w:hanging="360"/>
      </w:pPr>
      <w:rPr>
        <w:rFonts w:ascii="Arial" w:hAnsi="Arial" w:hint="default"/>
      </w:rPr>
    </w:lvl>
    <w:lvl w:ilvl="8" w:tplc="BA4687B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1067AAD"/>
    <w:multiLevelType w:val="hybridMultilevel"/>
    <w:tmpl w:val="4976C994"/>
    <w:lvl w:ilvl="0" w:tplc="BAF4A82E">
      <w:start w:val="1"/>
      <w:numFmt w:val="bullet"/>
      <w:lvlText w:val="•"/>
      <w:lvlJc w:val="left"/>
      <w:pPr>
        <w:tabs>
          <w:tab w:val="num" w:pos="720"/>
        </w:tabs>
        <w:ind w:left="720" w:hanging="360"/>
      </w:pPr>
      <w:rPr>
        <w:rFonts w:ascii="Arial" w:hAnsi="Arial" w:hint="default"/>
      </w:rPr>
    </w:lvl>
    <w:lvl w:ilvl="1" w:tplc="8F983CAE" w:tentative="1">
      <w:start w:val="1"/>
      <w:numFmt w:val="bullet"/>
      <w:lvlText w:val="•"/>
      <w:lvlJc w:val="left"/>
      <w:pPr>
        <w:tabs>
          <w:tab w:val="num" w:pos="1440"/>
        </w:tabs>
        <w:ind w:left="1440" w:hanging="360"/>
      </w:pPr>
      <w:rPr>
        <w:rFonts w:ascii="Arial" w:hAnsi="Arial" w:hint="default"/>
      </w:rPr>
    </w:lvl>
    <w:lvl w:ilvl="2" w:tplc="3C8ACB40" w:tentative="1">
      <w:start w:val="1"/>
      <w:numFmt w:val="bullet"/>
      <w:lvlText w:val="•"/>
      <w:lvlJc w:val="left"/>
      <w:pPr>
        <w:tabs>
          <w:tab w:val="num" w:pos="2160"/>
        </w:tabs>
        <w:ind w:left="2160" w:hanging="360"/>
      </w:pPr>
      <w:rPr>
        <w:rFonts w:ascii="Arial" w:hAnsi="Arial" w:hint="default"/>
      </w:rPr>
    </w:lvl>
    <w:lvl w:ilvl="3" w:tplc="D1F8D7A8" w:tentative="1">
      <w:start w:val="1"/>
      <w:numFmt w:val="bullet"/>
      <w:lvlText w:val="•"/>
      <w:lvlJc w:val="left"/>
      <w:pPr>
        <w:tabs>
          <w:tab w:val="num" w:pos="2880"/>
        </w:tabs>
        <w:ind w:left="2880" w:hanging="360"/>
      </w:pPr>
      <w:rPr>
        <w:rFonts w:ascii="Arial" w:hAnsi="Arial" w:hint="default"/>
      </w:rPr>
    </w:lvl>
    <w:lvl w:ilvl="4" w:tplc="CD0E16A0" w:tentative="1">
      <w:start w:val="1"/>
      <w:numFmt w:val="bullet"/>
      <w:lvlText w:val="•"/>
      <w:lvlJc w:val="left"/>
      <w:pPr>
        <w:tabs>
          <w:tab w:val="num" w:pos="3600"/>
        </w:tabs>
        <w:ind w:left="3600" w:hanging="360"/>
      </w:pPr>
      <w:rPr>
        <w:rFonts w:ascii="Arial" w:hAnsi="Arial" w:hint="default"/>
      </w:rPr>
    </w:lvl>
    <w:lvl w:ilvl="5" w:tplc="5238C8F4" w:tentative="1">
      <w:start w:val="1"/>
      <w:numFmt w:val="bullet"/>
      <w:lvlText w:val="•"/>
      <w:lvlJc w:val="left"/>
      <w:pPr>
        <w:tabs>
          <w:tab w:val="num" w:pos="4320"/>
        </w:tabs>
        <w:ind w:left="4320" w:hanging="360"/>
      </w:pPr>
      <w:rPr>
        <w:rFonts w:ascii="Arial" w:hAnsi="Arial" w:hint="default"/>
      </w:rPr>
    </w:lvl>
    <w:lvl w:ilvl="6" w:tplc="AD5E9A2E" w:tentative="1">
      <w:start w:val="1"/>
      <w:numFmt w:val="bullet"/>
      <w:lvlText w:val="•"/>
      <w:lvlJc w:val="left"/>
      <w:pPr>
        <w:tabs>
          <w:tab w:val="num" w:pos="5040"/>
        </w:tabs>
        <w:ind w:left="5040" w:hanging="360"/>
      </w:pPr>
      <w:rPr>
        <w:rFonts w:ascii="Arial" w:hAnsi="Arial" w:hint="default"/>
      </w:rPr>
    </w:lvl>
    <w:lvl w:ilvl="7" w:tplc="6EEEF7D4" w:tentative="1">
      <w:start w:val="1"/>
      <w:numFmt w:val="bullet"/>
      <w:lvlText w:val="•"/>
      <w:lvlJc w:val="left"/>
      <w:pPr>
        <w:tabs>
          <w:tab w:val="num" w:pos="5760"/>
        </w:tabs>
        <w:ind w:left="5760" w:hanging="360"/>
      </w:pPr>
      <w:rPr>
        <w:rFonts w:ascii="Arial" w:hAnsi="Arial" w:hint="default"/>
      </w:rPr>
    </w:lvl>
    <w:lvl w:ilvl="8" w:tplc="39A03AE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4" w15:restartNumberingAfterBreak="0">
    <w:nsid w:val="419375B1"/>
    <w:multiLevelType w:val="hybridMultilevel"/>
    <w:tmpl w:val="AB80CECE"/>
    <w:lvl w:ilvl="0" w:tplc="5FEC7A96">
      <w:start w:val="1"/>
      <w:numFmt w:val="bullet"/>
      <w:lvlText w:val="•"/>
      <w:lvlJc w:val="left"/>
      <w:pPr>
        <w:tabs>
          <w:tab w:val="num" w:pos="720"/>
        </w:tabs>
        <w:ind w:left="720" w:hanging="360"/>
      </w:pPr>
      <w:rPr>
        <w:rFonts w:ascii="Arial" w:hAnsi="Arial" w:hint="default"/>
      </w:rPr>
    </w:lvl>
    <w:lvl w:ilvl="1" w:tplc="3788B23E" w:tentative="1">
      <w:start w:val="1"/>
      <w:numFmt w:val="bullet"/>
      <w:lvlText w:val="•"/>
      <w:lvlJc w:val="left"/>
      <w:pPr>
        <w:tabs>
          <w:tab w:val="num" w:pos="1440"/>
        </w:tabs>
        <w:ind w:left="1440" w:hanging="360"/>
      </w:pPr>
      <w:rPr>
        <w:rFonts w:ascii="Arial" w:hAnsi="Arial" w:hint="default"/>
      </w:rPr>
    </w:lvl>
    <w:lvl w:ilvl="2" w:tplc="AB7AE7EE" w:tentative="1">
      <w:start w:val="1"/>
      <w:numFmt w:val="bullet"/>
      <w:lvlText w:val="•"/>
      <w:lvlJc w:val="left"/>
      <w:pPr>
        <w:tabs>
          <w:tab w:val="num" w:pos="2160"/>
        </w:tabs>
        <w:ind w:left="2160" w:hanging="360"/>
      </w:pPr>
      <w:rPr>
        <w:rFonts w:ascii="Arial" w:hAnsi="Arial" w:hint="default"/>
      </w:rPr>
    </w:lvl>
    <w:lvl w:ilvl="3" w:tplc="160E5660" w:tentative="1">
      <w:start w:val="1"/>
      <w:numFmt w:val="bullet"/>
      <w:lvlText w:val="•"/>
      <w:lvlJc w:val="left"/>
      <w:pPr>
        <w:tabs>
          <w:tab w:val="num" w:pos="2880"/>
        </w:tabs>
        <w:ind w:left="2880" w:hanging="360"/>
      </w:pPr>
      <w:rPr>
        <w:rFonts w:ascii="Arial" w:hAnsi="Arial" w:hint="default"/>
      </w:rPr>
    </w:lvl>
    <w:lvl w:ilvl="4" w:tplc="0A1ACC4A" w:tentative="1">
      <w:start w:val="1"/>
      <w:numFmt w:val="bullet"/>
      <w:lvlText w:val="•"/>
      <w:lvlJc w:val="left"/>
      <w:pPr>
        <w:tabs>
          <w:tab w:val="num" w:pos="3600"/>
        </w:tabs>
        <w:ind w:left="3600" w:hanging="360"/>
      </w:pPr>
      <w:rPr>
        <w:rFonts w:ascii="Arial" w:hAnsi="Arial" w:hint="default"/>
      </w:rPr>
    </w:lvl>
    <w:lvl w:ilvl="5" w:tplc="DB8059E8" w:tentative="1">
      <w:start w:val="1"/>
      <w:numFmt w:val="bullet"/>
      <w:lvlText w:val="•"/>
      <w:lvlJc w:val="left"/>
      <w:pPr>
        <w:tabs>
          <w:tab w:val="num" w:pos="4320"/>
        </w:tabs>
        <w:ind w:left="4320" w:hanging="360"/>
      </w:pPr>
      <w:rPr>
        <w:rFonts w:ascii="Arial" w:hAnsi="Arial" w:hint="default"/>
      </w:rPr>
    </w:lvl>
    <w:lvl w:ilvl="6" w:tplc="795AE21E" w:tentative="1">
      <w:start w:val="1"/>
      <w:numFmt w:val="bullet"/>
      <w:lvlText w:val="•"/>
      <w:lvlJc w:val="left"/>
      <w:pPr>
        <w:tabs>
          <w:tab w:val="num" w:pos="5040"/>
        </w:tabs>
        <w:ind w:left="5040" w:hanging="360"/>
      </w:pPr>
      <w:rPr>
        <w:rFonts w:ascii="Arial" w:hAnsi="Arial" w:hint="default"/>
      </w:rPr>
    </w:lvl>
    <w:lvl w:ilvl="7" w:tplc="558EB75C" w:tentative="1">
      <w:start w:val="1"/>
      <w:numFmt w:val="bullet"/>
      <w:lvlText w:val="•"/>
      <w:lvlJc w:val="left"/>
      <w:pPr>
        <w:tabs>
          <w:tab w:val="num" w:pos="5760"/>
        </w:tabs>
        <w:ind w:left="5760" w:hanging="360"/>
      </w:pPr>
      <w:rPr>
        <w:rFonts w:ascii="Arial" w:hAnsi="Arial" w:hint="default"/>
      </w:rPr>
    </w:lvl>
    <w:lvl w:ilvl="8" w:tplc="CB261A2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7D6B68"/>
    <w:multiLevelType w:val="hybridMultilevel"/>
    <w:tmpl w:val="97BEE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7"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0"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1" w15:restartNumberingAfterBreak="0">
    <w:nsid w:val="6BD87F89"/>
    <w:multiLevelType w:val="hybridMultilevel"/>
    <w:tmpl w:val="178EE9E6"/>
    <w:lvl w:ilvl="0" w:tplc="E28EE504">
      <w:start w:val="1"/>
      <w:numFmt w:val="bullet"/>
      <w:lvlText w:val="•"/>
      <w:lvlJc w:val="left"/>
      <w:pPr>
        <w:tabs>
          <w:tab w:val="num" w:pos="720"/>
        </w:tabs>
        <w:ind w:left="720" w:hanging="360"/>
      </w:pPr>
      <w:rPr>
        <w:rFonts w:ascii="Arial" w:hAnsi="Arial" w:hint="default"/>
      </w:rPr>
    </w:lvl>
    <w:lvl w:ilvl="1" w:tplc="6B46D0BA" w:tentative="1">
      <w:start w:val="1"/>
      <w:numFmt w:val="bullet"/>
      <w:lvlText w:val="•"/>
      <w:lvlJc w:val="left"/>
      <w:pPr>
        <w:tabs>
          <w:tab w:val="num" w:pos="1440"/>
        </w:tabs>
        <w:ind w:left="1440" w:hanging="360"/>
      </w:pPr>
      <w:rPr>
        <w:rFonts w:ascii="Arial" w:hAnsi="Arial" w:hint="default"/>
      </w:rPr>
    </w:lvl>
    <w:lvl w:ilvl="2" w:tplc="FB6E56D0" w:tentative="1">
      <w:start w:val="1"/>
      <w:numFmt w:val="bullet"/>
      <w:lvlText w:val="•"/>
      <w:lvlJc w:val="left"/>
      <w:pPr>
        <w:tabs>
          <w:tab w:val="num" w:pos="2160"/>
        </w:tabs>
        <w:ind w:left="2160" w:hanging="360"/>
      </w:pPr>
      <w:rPr>
        <w:rFonts w:ascii="Arial" w:hAnsi="Arial" w:hint="default"/>
      </w:rPr>
    </w:lvl>
    <w:lvl w:ilvl="3" w:tplc="DFFA0D20" w:tentative="1">
      <w:start w:val="1"/>
      <w:numFmt w:val="bullet"/>
      <w:lvlText w:val="•"/>
      <w:lvlJc w:val="left"/>
      <w:pPr>
        <w:tabs>
          <w:tab w:val="num" w:pos="2880"/>
        </w:tabs>
        <w:ind w:left="2880" w:hanging="360"/>
      </w:pPr>
      <w:rPr>
        <w:rFonts w:ascii="Arial" w:hAnsi="Arial" w:hint="default"/>
      </w:rPr>
    </w:lvl>
    <w:lvl w:ilvl="4" w:tplc="FDAC4DBE" w:tentative="1">
      <w:start w:val="1"/>
      <w:numFmt w:val="bullet"/>
      <w:lvlText w:val="•"/>
      <w:lvlJc w:val="left"/>
      <w:pPr>
        <w:tabs>
          <w:tab w:val="num" w:pos="3600"/>
        </w:tabs>
        <w:ind w:left="3600" w:hanging="360"/>
      </w:pPr>
      <w:rPr>
        <w:rFonts w:ascii="Arial" w:hAnsi="Arial" w:hint="default"/>
      </w:rPr>
    </w:lvl>
    <w:lvl w:ilvl="5" w:tplc="DF0A2E60" w:tentative="1">
      <w:start w:val="1"/>
      <w:numFmt w:val="bullet"/>
      <w:lvlText w:val="•"/>
      <w:lvlJc w:val="left"/>
      <w:pPr>
        <w:tabs>
          <w:tab w:val="num" w:pos="4320"/>
        </w:tabs>
        <w:ind w:left="4320" w:hanging="360"/>
      </w:pPr>
      <w:rPr>
        <w:rFonts w:ascii="Arial" w:hAnsi="Arial" w:hint="default"/>
      </w:rPr>
    </w:lvl>
    <w:lvl w:ilvl="6" w:tplc="977E6B4A" w:tentative="1">
      <w:start w:val="1"/>
      <w:numFmt w:val="bullet"/>
      <w:lvlText w:val="•"/>
      <w:lvlJc w:val="left"/>
      <w:pPr>
        <w:tabs>
          <w:tab w:val="num" w:pos="5040"/>
        </w:tabs>
        <w:ind w:left="5040" w:hanging="360"/>
      </w:pPr>
      <w:rPr>
        <w:rFonts w:ascii="Arial" w:hAnsi="Arial" w:hint="default"/>
      </w:rPr>
    </w:lvl>
    <w:lvl w:ilvl="7" w:tplc="62E09A08" w:tentative="1">
      <w:start w:val="1"/>
      <w:numFmt w:val="bullet"/>
      <w:lvlText w:val="•"/>
      <w:lvlJc w:val="left"/>
      <w:pPr>
        <w:tabs>
          <w:tab w:val="num" w:pos="5760"/>
        </w:tabs>
        <w:ind w:left="5760" w:hanging="360"/>
      </w:pPr>
      <w:rPr>
        <w:rFonts w:ascii="Arial" w:hAnsi="Arial" w:hint="default"/>
      </w:rPr>
    </w:lvl>
    <w:lvl w:ilvl="8" w:tplc="945AADD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54B0641"/>
    <w:multiLevelType w:val="hybridMultilevel"/>
    <w:tmpl w:val="2858298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7"/>
  </w:num>
  <w:num w:numId="6">
    <w:abstractNumId w:val="8"/>
  </w:num>
  <w:num w:numId="7">
    <w:abstractNumId w:val="5"/>
  </w:num>
  <w:num w:numId="8">
    <w:abstractNumId w:val="16"/>
  </w:num>
  <w:num w:numId="9">
    <w:abstractNumId w:val="23"/>
  </w:num>
  <w:num w:numId="10">
    <w:abstractNumId w:val="19"/>
  </w:num>
  <w:num w:numId="11">
    <w:abstractNumId w:val="20"/>
  </w:num>
  <w:num w:numId="12">
    <w:abstractNumId w:val="20"/>
  </w:num>
  <w:num w:numId="13">
    <w:abstractNumId w:val="3"/>
  </w:num>
  <w:num w:numId="14">
    <w:abstractNumId w:val="10"/>
  </w:num>
  <w:num w:numId="15">
    <w:abstractNumId w:val="7"/>
  </w:num>
  <w:num w:numId="16">
    <w:abstractNumId w:val="13"/>
  </w:num>
  <w:num w:numId="17">
    <w:abstractNumId w:val="24"/>
  </w:num>
  <w:num w:numId="18">
    <w:abstractNumId w:val="6"/>
  </w:num>
  <w:num w:numId="19">
    <w:abstractNumId w:val="0"/>
  </w:num>
  <w:num w:numId="20">
    <w:abstractNumId w:val="11"/>
  </w:num>
  <w:num w:numId="21">
    <w:abstractNumId w:val="14"/>
  </w:num>
  <w:num w:numId="22">
    <w:abstractNumId w:val="15"/>
  </w:num>
  <w:num w:numId="23">
    <w:abstractNumId w:val="21"/>
  </w:num>
  <w:num w:numId="24">
    <w:abstractNumId w:val="9"/>
  </w:num>
  <w:num w:numId="25">
    <w:abstractNumId w:val="12"/>
  </w:num>
  <w:num w:numId="26">
    <w:abstractNumId w:val="18"/>
  </w:num>
  <w:num w:numId="27">
    <w:abstractNumId w:val="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01C7"/>
    <w:rsid w:val="00070156"/>
    <w:rsid w:val="000732A7"/>
    <w:rsid w:val="00084306"/>
    <w:rsid w:val="000A73A1"/>
    <w:rsid w:val="000B71BE"/>
    <w:rsid w:val="001011C2"/>
    <w:rsid w:val="00116509"/>
    <w:rsid w:val="00134202"/>
    <w:rsid w:val="00136435"/>
    <w:rsid w:val="001368CD"/>
    <w:rsid w:val="001374BF"/>
    <w:rsid w:val="00171611"/>
    <w:rsid w:val="00171E55"/>
    <w:rsid w:val="001833BC"/>
    <w:rsid w:val="00184DC6"/>
    <w:rsid w:val="00193FCC"/>
    <w:rsid w:val="001C4533"/>
    <w:rsid w:val="001C6EBD"/>
    <w:rsid w:val="001C73F6"/>
    <w:rsid w:val="001C7E40"/>
    <w:rsid w:val="001D6CEF"/>
    <w:rsid w:val="001E6E02"/>
    <w:rsid w:val="002143EF"/>
    <w:rsid w:val="00232CFB"/>
    <w:rsid w:val="00243E07"/>
    <w:rsid w:val="00244E9D"/>
    <w:rsid w:val="002612B5"/>
    <w:rsid w:val="0026204F"/>
    <w:rsid w:val="00265A9F"/>
    <w:rsid w:val="00297F18"/>
    <w:rsid w:val="002A315D"/>
    <w:rsid w:val="002A5469"/>
    <w:rsid w:val="002B21A7"/>
    <w:rsid w:val="002B5158"/>
    <w:rsid w:val="002F12DB"/>
    <w:rsid w:val="002F1DDC"/>
    <w:rsid w:val="00306616"/>
    <w:rsid w:val="00330290"/>
    <w:rsid w:val="003329CB"/>
    <w:rsid w:val="00341296"/>
    <w:rsid w:val="00346CC2"/>
    <w:rsid w:val="00350A61"/>
    <w:rsid w:val="00371DD8"/>
    <w:rsid w:val="00375A6D"/>
    <w:rsid w:val="003C40EB"/>
    <w:rsid w:val="003E0FFC"/>
    <w:rsid w:val="003E6061"/>
    <w:rsid w:val="003F3F2E"/>
    <w:rsid w:val="00404854"/>
    <w:rsid w:val="00420401"/>
    <w:rsid w:val="0042225C"/>
    <w:rsid w:val="00443798"/>
    <w:rsid w:val="004603FD"/>
    <w:rsid w:val="004650C3"/>
    <w:rsid w:val="00470F0F"/>
    <w:rsid w:val="00494258"/>
    <w:rsid w:val="004A6528"/>
    <w:rsid w:val="004B5F46"/>
    <w:rsid w:val="005045C4"/>
    <w:rsid w:val="00525093"/>
    <w:rsid w:val="005269DD"/>
    <w:rsid w:val="00537753"/>
    <w:rsid w:val="00541B76"/>
    <w:rsid w:val="00584054"/>
    <w:rsid w:val="00597472"/>
    <w:rsid w:val="005C360C"/>
    <w:rsid w:val="00610958"/>
    <w:rsid w:val="00634BF2"/>
    <w:rsid w:val="00685F40"/>
    <w:rsid w:val="006A14CD"/>
    <w:rsid w:val="006D58CF"/>
    <w:rsid w:val="006E529B"/>
    <w:rsid w:val="006E6F05"/>
    <w:rsid w:val="006F6E15"/>
    <w:rsid w:val="007000BF"/>
    <w:rsid w:val="007150FE"/>
    <w:rsid w:val="007217EB"/>
    <w:rsid w:val="007379D9"/>
    <w:rsid w:val="00756AE5"/>
    <w:rsid w:val="00767BF0"/>
    <w:rsid w:val="008139CB"/>
    <w:rsid w:val="008618BA"/>
    <w:rsid w:val="00874633"/>
    <w:rsid w:val="00880FA7"/>
    <w:rsid w:val="008919CC"/>
    <w:rsid w:val="008B79E7"/>
    <w:rsid w:val="008C519C"/>
    <w:rsid w:val="008D2457"/>
    <w:rsid w:val="008D6174"/>
    <w:rsid w:val="008E4AEF"/>
    <w:rsid w:val="008E4CD4"/>
    <w:rsid w:val="008F4154"/>
    <w:rsid w:val="00906940"/>
    <w:rsid w:val="009938DD"/>
    <w:rsid w:val="00993D8C"/>
    <w:rsid w:val="009F1AC6"/>
    <w:rsid w:val="009F2306"/>
    <w:rsid w:val="00A0170B"/>
    <w:rsid w:val="00A07B8C"/>
    <w:rsid w:val="00A249F7"/>
    <w:rsid w:val="00A317DB"/>
    <w:rsid w:val="00A353A7"/>
    <w:rsid w:val="00A438CE"/>
    <w:rsid w:val="00A46EE1"/>
    <w:rsid w:val="00A510E2"/>
    <w:rsid w:val="00A51872"/>
    <w:rsid w:val="00A539E2"/>
    <w:rsid w:val="00A603BE"/>
    <w:rsid w:val="00A734F6"/>
    <w:rsid w:val="00A76CED"/>
    <w:rsid w:val="00A8524D"/>
    <w:rsid w:val="00A8788C"/>
    <w:rsid w:val="00AA3F51"/>
    <w:rsid w:val="00AA699A"/>
    <w:rsid w:val="00AB4AC5"/>
    <w:rsid w:val="00AB63E3"/>
    <w:rsid w:val="00AE320C"/>
    <w:rsid w:val="00AF1D1A"/>
    <w:rsid w:val="00B24A55"/>
    <w:rsid w:val="00B31A5E"/>
    <w:rsid w:val="00B40893"/>
    <w:rsid w:val="00B427CD"/>
    <w:rsid w:val="00B55BE2"/>
    <w:rsid w:val="00B65619"/>
    <w:rsid w:val="00B67F34"/>
    <w:rsid w:val="00B722BC"/>
    <w:rsid w:val="00B9610E"/>
    <w:rsid w:val="00BA3353"/>
    <w:rsid w:val="00BA3873"/>
    <w:rsid w:val="00BB0451"/>
    <w:rsid w:val="00BD7BF5"/>
    <w:rsid w:val="00BE5A22"/>
    <w:rsid w:val="00C24B0A"/>
    <w:rsid w:val="00C26C9C"/>
    <w:rsid w:val="00C546A1"/>
    <w:rsid w:val="00C72BB7"/>
    <w:rsid w:val="00C815F9"/>
    <w:rsid w:val="00C82511"/>
    <w:rsid w:val="00C86AF9"/>
    <w:rsid w:val="00C946DE"/>
    <w:rsid w:val="00CB6445"/>
    <w:rsid w:val="00CC09F1"/>
    <w:rsid w:val="00CD7BEB"/>
    <w:rsid w:val="00D06489"/>
    <w:rsid w:val="00D072E1"/>
    <w:rsid w:val="00D17EEC"/>
    <w:rsid w:val="00D21598"/>
    <w:rsid w:val="00D6040B"/>
    <w:rsid w:val="00D607AA"/>
    <w:rsid w:val="00D62F8F"/>
    <w:rsid w:val="00DA1FE3"/>
    <w:rsid w:val="00DC018E"/>
    <w:rsid w:val="00DF4692"/>
    <w:rsid w:val="00DF6FB6"/>
    <w:rsid w:val="00E100DA"/>
    <w:rsid w:val="00E2734E"/>
    <w:rsid w:val="00E3208F"/>
    <w:rsid w:val="00E36C50"/>
    <w:rsid w:val="00E71220"/>
    <w:rsid w:val="00E76CA3"/>
    <w:rsid w:val="00EA20BE"/>
    <w:rsid w:val="00EA69C0"/>
    <w:rsid w:val="00ED4765"/>
    <w:rsid w:val="00ED5281"/>
    <w:rsid w:val="00F0412D"/>
    <w:rsid w:val="00F0497B"/>
    <w:rsid w:val="00F1200F"/>
    <w:rsid w:val="00F31AE6"/>
    <w:rsid w:val="00F67832"/>
    <w:rsid w:val="00F731C4"/>
    <w:rsid w:val="00F82440"/>
    <w:rsid w:val="00F8536E"/>
    <w:rsid w:val="00F92881"/>
    <w:rsid w:val="00FC19EA"/>
    <w:rsid w:val="00FC4994"/>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1E6E02"/>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269DD"/>
    <w:rPr>
      <w:color w:val="0563C1" w:themeColor="hyperlink"/>
      <w:u w:val="single"/>
    </w:rPr>
  </w:style>
  <w:style w:type="paragraph" w:styleId="BalloonText">
    <w:name w:val="Balloon Text"/>
    <w:basedOn w:val="Normal"/>
    <w:link w:val="BalloonTextChar"/>
    <w:uiPriority w:val="99"/>
    <w:semiHidden/>
    <w:unhideWhenUsed/>
    <w:rsid w:val="001C73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3F6"/>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1C73F6"/>
  </w:style>
  <w:style w:type="character" w:customStyle="1" w:styleId="Heading1Char">
    <w:name w:val="Heading 1 Char"/>
    <w:basedOn w:val="DefaultParagraphFont"/>
    <w:link w:val="Heading1"/>
    <w:rsid w:val="001E6E02"/>
    <w:rPr>
      <w:rFonts w:ascii="Tahoma" w:eastAsiaTheme="majorEastAsia" w:hAnsi="Tahoma" w:cs="Tahoma"/>
      <w:b/>
      <w:smallCaps/>
      <w:color w:val="000080"/>
      <w:kern w:val="32"/>
      <w:sz w:val="32"/>
      <w:szCs w:val="32"/>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832380743">
      <w:bodyDiv w:val="1"/>
      <w:marLeft w:val="0"/>
      <w:marRight w:val="0"/>
      <w:marTop w:val="0"/>
      <w:marBottom w:val="0"/>
      <w:divBdr>
        <w:top w:val="none" w:sz="0" w:space="0" w:color="auto"/>
        <w:left w:val="none" w:sz="0" w:space="0" w:color="auto"/>
        <w:bottom w:val="none" w:sz="0" w:space="0" w:color="auto"/>
        <w:right w:val="none" w:sz="0" w:space="0" w:color="auto"/>
      </w:divBdr>
      <w:divsChild>
        <w:div w:id="1664510941">
          <w:marLeft w:val="907"/>
          <w:marRight w:val="0"/>
          <w:marTop w:val="533"/>
          <w:marBottom w:val="0"/>
          <w:divBdr>
            <w:top w:val="none" w:sz="0" w:space="0" w:color="auto"/>
            <w:left w:val="none" w:sz="0" w:space="0" w:color="auto"/>
            <w:bottom w:val="none" w:sz="0" w:space="0" w:color="auto"/>
            <w:right w:val="none" w:sz="0" w:space="0" w:color="auto"/>
          </w:divBdr>
        </w:div>
        <w:div w:id="388774722">
          <w:marLeft w:val="907"/>
          <w:marRight w:val="0"/>
          <w:marTop w:val="533"/>
          <w:marBottom w:val="0"/>
          <w:divBdr>
            <w:top w:val="none" w:sz="0" w:space="0" w:color="auto"/>
            <w:left w:val="none" w:sz="0" w:space="0" w:color="auto"/>
            <w:bottom w:val="none" w:sz="0" w:space="0" w:color="auto"/>
            <w:right w:val="none" w:sz="0" w:space="0" w:color="auto"/>
          </w:divBdr>
        </w:div>
        <w:div w:id="325475643">
          <w:marLeft w:val="907"/>
          <w:marRight w:val="0"/>
          <w:marTop w:val="533"/>
          <w:marBottom w:val="0"/>
          <w:divBdr>
            <w:top w:val="none" w:sz="0" w:space="0" w:color="auto"/>
            <w:left w:val="none" w:sz="0" w:space="0" w:color="auto"/>
            <w:bottom w:val="none" w:sz="0" w:space="0" w:color="auto"/>
            <w:right w:val="none" w:sz="0" w:space="0" w:color="auto"/>
          </w:divBdr>
        </w:div>
        <w:div w:id="1796605370">
          <w:marLeft w:val="907"/>
          <w:marRight w:val="0"/>
          <w:marTop w:val="533"/>
          <w:marBottom w:val="0"/>
          <w:divBdr>
            <w:top w:val="none" w:sz="0" w:space="0" w:color="auto"/>
            <w:left w:val="none" w:sz="0" w:space="0" w:color="auto"/>
            <w:bottom w:val="none" w:sz="0" w:space="0" w:color="auto"/>
            <w:right w:val="none" w:sz="0" w:space="0" w:color="auto"/>
          </w:divBdr>
        </w:div>
      </w:divsChild>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086806277">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193762126">
      <w:bodyDiv w:val="1"/>
      <w:marLeft w:val="0"/>
      <w:marRight w:val="0"/>
      <w:marTop w:val="0"/>
      <w:marBottom w:val="0"/>
      <w:divBdr>
        <w:top w:val="none" w:sz="0" w:space="0" w:color="auto"/>
        <w:left w:val="none" w:sz="0" w:space="0" w:color="auto"/>
        <w:bottom w:val="none" w:sz="0" w:space="0" w:color="auto"/>
        <w:right w:val="none" w:sz="0" w:space="0" w:color="auto"/>
      </w:divBdr>
      <w:divsChild>
        <w:div w:id="570966200">
          <w:marLeft w:val="907"/>
          <w:marRight w:val="0"/>
          <w:marTop w:val="533"/>
          <w:marBottom w:val="0"/>
          <w:divBdr>
            <w:top w:val="none" w:sz="0" w:space="0" w:color="auto"/>
            <w:left w:val="none" w:sz="0" w:space="0" w:color="auto"/>
            <w:bottom w:val="none" w:sz="0" w:space="0" w:color="auto"/>
            <w:right w:val="none" w:sz="0" w:space="0" w:color="auto"/>
          </w:divBdr>
        </w:div>
        <w:div w:id="1480149290">
          <w:marLeft w:val="907"/>
          <w:marRight w:val="0"/>
          <w:marTop w:val="533"/>
          <w:marBottom w:val="0"/>
          <w:divBdr>
            <w:top w:val="none" w:sz="0" w:space="0" w:color="auto"/>
            <w:left w:val="none" w:sz="0" w:space="0" w:color="auto"/>
            <w:bottom w:val="none" w:sz="0" w:space="0" w:color="auto"/>
            <w:right w:val="none" w:sz="0" w:space="0" w:color="auto"/>
          </w:divBdr>
        </w:div>
        <w:div w:id="522286826">
          <w:marLeft w:val="907"/>
          <w:marRight w:val="0"/>
          <w:marTop w:val="533"/>
          <w:marBottom w:val="0"/>
          <w:divBdr>
            <w:top w:val="none" w:sz="0" w:space="0" w:color="auto"/>
            <w:left w:val="none" w:sz="0" w:space="0" w:color="auto"/>
            <w:bottom w:val="none" w:sz="0" w:space="0" w:color="auto"/>
            <w:right w:val="none" w:sz="0" w:space="0" w:color="auto"/>
          </w:divBdr>
        </w:div>
        <w:div w:id="2049529180">
          <w:marLeft w:val="907"/>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08972746">
      <w:bodyDiv w:val="1"/>
      <w:marLeft w:val="0"/>
      <w:marRight w:val="0"/>
      <w:marTop w:val="0"/>
      <w:marBottom w:val="0"/>
      <w:divBdr>
        <w:top w:val="none" w:sz="0" w:space="0" w:color="auto"/>
        <w:left w:val="none" w:sz="0" w:space="0" w:color="auto"/>
        <w:bottom w:val="none" w:sz="0" w:space="0" w:color="auto"/>
        <w:right w:val="none" w:sz="0" w:space="0" w:color="auto"/>
      </w:divBdr>
    </w:div>
    <w:div w:id="1417021627">
      <w:bodyDiv w:val="1"/>
      <w:marLeft w:val="0"/>
      <w:marRight w:val="0"/>
      <w:marTop w:val="0"/>
      <w:marBottom w:val="0"/>
      <w:divBdr>
        <w:top w:val="none" w:sz="0" w:space="0" w:color="auto"/>
        <w:left w:val="none" w:sz="0" w:space="0" w:color="auto"/>
        <w:bottom w:val="none" w:sz="0" w:space="0" w:color="auto"/>
        <w:right w:val="none" w:sz="0" w:space="0" w:color="auto"/>
      </w:divBdr>
      <w:divsChild>
        <w:div w:id="947394373">
          <w:marLeft w:val="907"/>
          <w:marRight w:val="0"/>
          <w:marTop w:val="533"/>
          <w:marBottom w:val="0"/>
          <w:divBdr>
            <w:top w:val="none" w:sz="0" w:space="0" w:color="auto"/>
            <w:left w:val="none" w:sz="0" w:space="0" w:color="auto"/>
            <w:bottom w:val="none" w:sz="0" w:space="0" w:color="auto"/>
            <w:right w:val="none" w:sz="0" w:space="0" w:color="auto"/>
          </w:divBdr>
        </w:div>
        <w:div w:id="470295494">
          <w:marLeft w:val="907"/>
          <w:marRight w:val="0"/>
          <w:marTop w:val="533"/>
          <w:marBottom w:val="0"/>
          <w:divBdr>
            <w:top w:val="none" w:sz="0" w:space="0" w:color="auto"/>
            <w:left w:val="none" w:sz="0" w:space="0" w:color="auto"/>
            <w:bottom w:val="none" w:sz="0" w:space="0" w:color="auto"/>
            <w:right w:val="none" w:sz="0" w:space="0" w:color="auto"/>
          </w:divBdr>
        </w:div>
        <w:div w:id="328990972">
          <w:marLeft w:val="907"/>
          <w:marRight w:val="0"/>
          <w:marTop w:val="533"/>
          <w:marBottom w:val="0"/>
          <w:divBdr>
            <w:top w:val="none" w:sz="0" w:space="0" w:color="auto"/>
            <w:left w:val="none" w:sz="0" w:space="0" w:color="auto"/>
            <w:bottom w:val="none" w:sz="0" w:space="0" w:color="auto"/>
            <w:right w:val="none" w:sz="0" w:space="0" w:color="auto"/>
          </w:divBdr>
        </w:div>
      </w:divsChild>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918897070">
      <w:bodyDiv w:val="1"/>
      <w:marLeft w:val="0"/>
      <w:marRight w:val="0"/>
      <w:marTop w:val="0"/>
      <w:marBottom w:val="0"/>
      <w:divBdr>
        <w:top w:val="none" w:sz="0" w:space="0" w:color="auto"/>
        <w:left w:val="none" w:sz="0" w:space="0" w:color="auto"/>
        <w:bottom w:val="none" w:sz="0" w:space="0" w:color="auto"/>
        <w:right w:val="none" w:sz="0" w:space="0" w:color="auto"/>
      </w:divBdr>
      <w:divsChild>
        <w:div w:id="1594700091">
          <w:marLeft w:val="907"/>
          <w:marRight w:val="0"/>
          <w:marTop w:val="533"/>
          <w:marBottom w:val="0"/>
          <w:divBdr>
            <w:top w:val="none" w:sz="0" w:space="0" w:color="auto"/>
            <w:left w:val="none" w:sz="0" w:space="0" w:color="auto"/>
            <w:bottom w:val="none" w:sz="0" w:space="0" w:color="auto"/>
            <w:right w:val="none" w:sz="0" w:space="0" w:color="auto"/>
          </w:divBdr>
        </w:div>
        <w:div w:id="2086951846">
          <w:marLeft w:val="907"/>
          <w:marRight w:val="0"/>
          <w:marTop w:val="533"/>
          <w:marBottom w:val="0"/>
          <w:divBdr>
            <w:top w:val="none" w:sz="0" w:space="0" w:color="auto"/>
            <w:left w:val="none" w:sz="0" w:space="0" w:color="auto"/>
            <w:bottom w:val="none" w:sz="0" w:space="0" w:color="auto"/>
            <w:right w:val="none" w:sz="0" w:space="0" w:color="auto"/>
          </w:divBdr>
        </w:div>
        <w:div w:id="1261836603">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urveymonkey.com/r/spheretes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10</c:v>
                </c:pt>
                <c:pt idx="1">
                  <c:v>80</c:v>
                </c:pt>
                <c:pt idx="2">
                  <c:v>10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1255</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8</cp:revision>
  <dcterms:created xsi:type="dcterms:W3CDTF">2019-04-19T05:56:00Z</dcterms:created>
  <dcterms:modified xsi:type="dcterms:W3CDTF">2019-04-24T10:12:00Z</dcterms:modified>
</cp:coreProperties>
</file>